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30" w:rsidRPr="00F274D1" w:rsidRDefault="00184B30" w:rsidP="00184B30">
      <w:pPr>
        <w:pStyle w:val="a4"/>
        <w:tabs>
          <w:tab w:val="left" w:pos="1134"/>
        </w:tabs>
        <w:spacing w:after="0" w:line="240" w:lineRule="auto"/>
        <w:ind w:firstLine="0"/>
        <w:jc w:val="center"/>
        <w:rPr>
          <w:b/>
        </w:rPr>
      </w:pPr>
      <w:r w:rsidRPr="009C21D1">
        <w:rPr>
          <w:b/>
        </w:rPr>
        <w:t xml:space="preserve">ДОГОВОР  № </w:t>
      </w:r>
      <w:r w:rsidR="005D002A">
        <w:rPr>
          <w:b/>
        </w:rPr>
        <w:t>_______________________</w:t>
      </w:r>
    </w:p>
    <w:p w:rsidR="006B68AE" w:rsidRDefault="00184B30" w:rsidP="006B68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C21D1">
        <w:rPr>
          <w:rFonts w:ascii="Times New Roman" w:hAnsi="Times New Roman" w:cs="Times New Roman"/>
          <w:b/>
          <w:sz w:val="20"/>
          <w:szCs w:val="20"/>
        </w:rPr>
        <w:t>участия в долевом строительстве</w:t>
      </w:r>
      <w:r w:rsidR="009C21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D7A7D" w:rsidRPr="009C21D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жилого комплекса </w:t>
      </w:r>
      <w:r w:rsidR="007C5D98">
        <w:rPr>
          <w:rFonts w:ascii="Times New Roman" w:hAnsi="Times New Roman"/>
          <w:b/>
          <w:sz w:val="20"/>
          <w:szCs w:val="20"/>
        </w:rPr>
        <w:t>многоквартирных</w:t>
      </w:r>
      <w:r w:rsidR="009C21D1" w:rsidRPr="009C21D1">
        <w:rPr>
          <w:rFonts w:ascii="Times New Roman" w:hAnsi="Times New Roman"/>
          <w:b/>
          <w:sz w:val="20"/>
          <w:szCs w:val="20"/>
        </w:rPr>
        <w:t xml:space="preserve"> жилых домов </w:t>
      </w:r>
    </w:p>
    <w:p w:rsidR="009C21D1" w:rsidRPr="006B68AE" w:rsidRDefault="009C21D1" w:rsidP="006B6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9C21D1">
        <w:rPr>
          <w:rFonts w:ascii="Times New Roman" w:hAnsi="Times New Roman"/>
          <w:b/>
          <w:sz w:val="20"/>
          <w:szCs w:val="20"/>
        </w:rPr>
        <w:t>со встроенным ДДУ на 25 мест и объектами досуга,</w:t>
      </w:r>
    </w:p>
    <w:p w:rsidR="009C21D1" w:rsidRPr="009C21D1" w:rsidRDefault="009C21D1" w:rsidP="009C21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C21D1">
        <w:rPr>
          <w:rFonts w:ascii="Times New Roman" w:hAnsi="Times New Roman"/>
          <w:b/>
          <w:sz w:val="20"/>
          <w:szCs w:val="20"/>
        </w:rPr>
        <w:t xml:space="preserve">расположенного по адресу: Ленинградская область, Всеволожский район, </w:t>
      </w:r>
      <w:proofErr w:type="spellStart"/>
      <w:r w:rsidRPr="009C21D1">
        <w:rPr>
          <w:rFonts w:ascii="Times New Roman" w:hAnsi="Times New Roman"/>
          <w:b/>
          <w:sz w:val="20"/>
          <w:szCs w:val="20"/>
        </w:rPr>
        <w:t>Заневское</w:t>
      </w:r>
      <w:proofErr w:type="spellEnd"/>
      <w:r w:rsidRPr="009C21D1">
        <w:rPr>
          <w:rFonts w:ascii="Times New Roman" w:hAnsi="Times New Roman"/>
          <w:b/>
          <w:sz w:val="20"/>
          <w:szCs w:val="20"/>
        </w:rPr>
        <w:t xml:space="preserve"> сельское поселение, дер. </w:t>
      </w:r>
      <w:proofErr w:type="spellStart"/>
      <w:r w:rsidRPr="009C21D1">
        <w:rPr>
          <w:rFonts w:ascii="Times New Roman" w:hAnsi="Times New Roman"/>
          <w:b/>
          <w:sz w:val="20"/>
          <w:szCs w:val="20"/>
        </w:rPr>
        <w:t>Заневка</w:t>
      </w:r>
      <w:proofErr w:type="spellEnd"/>
      <w:r w:rsidRPr="009C21D1">
        <w:rPr>
          <w:rFonts w:ascii="Times New Roman" w:hAnsi="Times New Roman"/>
          <w:b/>
          <w:sz w:val="20"/>
          <w:szCs w:val="20"/>
        </w:rPr>
        <w:t>, кадастровый номер: 47:07:1001003:47</w:t>
      </w:r>
    </w:p>
    <w:p w:rsidR="009B6DCE" w:rsidRPr="009C21D1" w:rsidRDefault="009B6DCE" w:rsidP="00EB4B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21D1" w:rsidRPr="009C21D1" w:rsidRDefault="009C21D1" w:rsidP="00EB4B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C21D1">
        <w:rPr>
          <w:rFonts w:ascii="Times New Roman" w:hAnsi="Times New Roman" w:cs="Times New Roman"/>
          <w:b/>
          <w:sz w:val="20"/>
          <w:szCs w:val="20"/>
        </w:rPr>
        <w:t>Ленинградская область</w:t>
      </w:r>
    </w:p>
    <w:p w:rsidR="00640422" w:rsidRPr="009C21D1" w:rsidRDefault="00640422" w:rsidP="00EB4B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C21D1">
        <w:rPr>
          <w:rFonts w:ascii="Times New Roman" w:hAnsi="Times New Roman" w:cs="Times New Roman"/>
          <w:b/>
          <w:sz w:val="20"/>
          <w:szCs w:val="20"/>
        </w:rPr>
        <w:t xml:space="preserve">г. </w:t>
      </w:r>
      <w:r w:rsidR="009C21D1" w:rsidRPr="009C21D1">
        <w:rPr>
          <w:rFonts w:ascii="Times New Roman" w:hAnsi="Times New Roman" w:cs="Times New Roman"/>
          <w:b/>
          <w:sz w:val="20"/>
          <w:szCs w:val="20"/>
        </w:rPr>
        <w:t>Всеволожск</w:t>
      </w:r>
      <w:r w:rsidRPr="009C21D1">
        <w:rPr>
          <w:rFonts w:ascii="Times New Roman" w:hAnsi="Times New Roman" w:cs="Times New Roman"/>
          <w:b/>
          <w:sz w:val="20"/>
          <w:szCs w:val="20"/>
        </w:rPr>
        <w:tab/>
      </w:r>
      <w:r w:rsidRPr="009C21D1">
        <w:rPr>
          <w:rFonts w:ascii="Times New Roman" w:hAnsi="Times New Roman" w:cs="Times New Roman"/>
          <w:b/>
          <w:sz w:val="20"/>
          <w:szCs w:val="20"/>
        </w:rPr>
        <w:tab/>
      </w:r>
      <w:r w:rsidRPr="009C21D1">
        <w:rPr>
          <w:rFonts w:ascii="Times New Roman" w:hAnsi="Times New Roman" w:cs="Times New Roman"/>
          <w:b/>
          <w:sz w:val="20"/>
          <w:szCs w:val="20"/>
        </w:rPr>
        <w:tab/>
      </w:r>
      <w:r w:rsidRPr="009C21D1">
        <w:rPr>
          <w:rFonts w:ascii="Times New Roman" w:hAnsi="Times New Roman" w:cs="Times New Roman"/>
          <w:b/>
          <w:sz w:val="20"/>
          <w:szCs w:val="20"/>
        </w:rPr>
        <w:tab/>
      </w:r>
      <w:r w:rsidRPr="009C21D1">
        <w:rPr>
          <w:rFonts w:ascii="Times New Roman" w:hAnsi="Times New Roman" w:cs="Times New Roman"/>
          <w:b/>
          <w:sz w:val="20"/>
          <w:szCs w:val="20"/>
        </w:rPr>
        <w:tab/>
        <w:t xml:space="preserve">    </w:t>
      </w:r>
      <w:r w:rsidRPr="009C21D1">
        <w:rPr>
          <w:rFonts w:ascii="Times New Roman" w:hAnsi="Times New Roman" w:cs="Times New Roman"/>
          <w:b/>
          <w:sz w:val="20"/>
          <w:szCs w:val="20"/>
        </w:rPr>
        <w:tab/>
      </w:r>
      <w:r w:rsidRPr="009C21D1">
        <w:rPr>
          <w:rFonts w:ascii="Times New Roman" w:hAnsi="Times New Roman" w:cs="Times New Roman"/>
          <w:b/>
          <w:sz w:val="20"/>
          <w:szCs w:val="20"/>
        </w:rPr>
        <w:tab/>
        <w:t xml:space="preserve">       </w:t>
      </w:r>
      <w:r w:rsidR="00703C26" w:rsidRPr="009C21D1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9C21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6F46" w:rsidRPr="009C21D1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322B10" w:rsidRPr="009C21D1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6D09B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6B68A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725C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B48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D002A">
        <w:rPr>
          <w:rFonts w:ascii="Times New Roman" w:hAnsi="Times New Roman" w:cs="Times New Roman"/>
          <w:b/>
          <w:sz w:val="20"/>
          <w:szCs w:val="20"/>
        </w:rPr>
        <w:t xml:space="preserve">    "__"</w:t>
      </w:r>
      <w:r w:rsidR="00F274D1" w:rsidRPr="00F274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D002A">
        <w:rPr>
          <w:rFonts w:ascii="Times New Roman" w:hAnsi="Times New Roman" w:cs="Times New Roman"/>
          <w:b/>
          <w:sz w:val="20"/>
          <w:szCs w:val="20"/>
        </w:rPr>
        <w:t>_______</w:t>
      </w:r>
      <w:r w:rsidR="00E9362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C21D1">
        <w:rPr>
          <w:rFonts w:ascii="Times New Roman" w:hAnsi="Times New Roman" w:cs="Times New Roman"/>
          <w:b/>
          <w:sz w:val="20"/>
          <w:szCs w:val="20"/>
        </w:rPr>
        <w:t>201</w:t>
      </w:r>
      <w:r w:rsidR="00F274D1">
        <w:rPr>
          <w:rFonts w:ascii="Times New Roman" w:hAnsi="Times New Roman" w:cs="Times New Roman"/>
          <w:b/>
          <w:sz w:val="20"/>
          <w:szCs w:val="20"/>
        </w:rPr>
        <w:t>7</w:t>
      </w:r>
      <w:r w:rsidRPr="009C21D1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640422" w:rsidRPr="009C21D1" w:rsidRDefault="00640422" w:rsidP="00EB4B2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40422" w:rsidRPr="00C34EC9" w:rsidRDefault="002068F2" w:rsidP="00C34E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  <w:r w:rsidRPr="00DB48C9">
        <w:rPr>
          <w:rFonts w:ascii="Times New Roman" w:hAnsi="Times New Roman" w:cs="Times New Roman"/>
          <w:b/>
          <w:sz w:val="20"/>
          <w:szCs w:val="20"/>
          <w:lang w:eastAsia="ja-JP"/>
        </w:rPr>
        <w:t>Граждан</w:t>
      </w:r>
      <w:r w:rsidR="006B68AE">
        <w:rPr>
          <w:rFonts w:ascii="Times New Roman" w:hAnsi="Times New Roman" w:cs="Times New Roman"/>
          <w:b/>
          <w:sz w:val="20"/>
          <w:szCs w:val="20"/>
          <w:lang w:eastAsia="ja-JP"/>
        </w:rPr>
        <w:t>ин</w:t>
      </w:r>
      <w:r w:rsidR="00D77FDE" w:rsidRPr="00DB48C9"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 РФ </w:t>
      </w:r>
      <w:r w:rsidR="005D002A">
        <w:rPr>
          <w:rFonts w:ascii="Times New Roman" w:hAnsi="Times New Roman" w:cs="Times New Roman"/>
          <w:sz w:val="20"/>
          <w:szCs w:val="20"/>
          <w:lang w:eastAsia="ja-JP"/>
        </w:rPr>
        <w:t>_____________________________</w:t>
      </w:r>
      <w:r w:rsidRPr="00DB48C9">
        <w:rPr>
          <w:rFonts w:ascii="Times New Roman" w:hAnsi="Times New Roman" w:cs="Times New Roman"/>
          <w:b/>
          <w:sz w:val="20"/>
          <w:szCs w:val="20"/>
          <w:lang w:eastAsia="ja-JP"/>
        </w:rPr>
        <w:t>,</w:t>
      </w:r>
      <w:r w:rsidR="00D77FDE" w:rsidRPr="00DB48C9"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 </w:t>
      </w:r>
      <w:r w:rsidR="00D77FDE" w:rsidRPr="00DB48C9">
        <w:rPr>
          <w:rFonts w:ascii="Times New Roman" w:hAnsi="Times New Roman" w:cs="Times New Roman"/>
          <w:sz w:val="20"/>
          <w:szCs w:val="20"/>
          <w:lang w:eastAsia="ja-JP"/>
        </w:rPr>
        <w:t xml:space="preserve">пол: </w:t>
      </w:r>
      <w:r w:rsidR="005D002A">
        <w:rPr>
          <w:rFonts w:ascii="Times New Roman" w:hAnsi="Times New Roman" w:cs="Times New Roman"/>
          <w:sz w:val="20"/>
          <w:szCs w:val="20"/>
          <w:lang w:eastAsia="ja-JP"/>
        </w:rPr>
        <w:t>_____________</w:t>
      </w:r>
      <w:r w:rsidR="00D77FDE" w:rsidRPr="00DB48C9">
        <w:rPr>
          <w:rFonts w:ascii="Times New Roman" w:hAnsi="Times New Roman" w:cs="Times New Roman"/>
          <w:sz w:val="20"/>
          <w:szCs w:val="20"/>
          <w:lang w:eastAsia="ja-JP"/>
        </w:rPr>
        <w:t>, дата рождения:</w:t>
      </w:r>
      <w:r w:rsidR="0044467D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 w:rsidR="005D002A">
        <w:rPr>
          <w:rFonts w:ascii="Times New Roman" w:hAnsi="Times New Roman" w:cs="Times New Roman"/>
          <w:sz w:val="20"/>
          <w:szCs w:val="20"/>
          <w:lang w:eastAsia="ja-JP"/>
        </w:rPr>
        <w:t>_____________</w:t>
      </w:r>
      <w:r w:rsidR="00F274D1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 w:rsidR="00D77FDE" w:rsidRPr="00DB48C9">
        <w:rPr>
          <w:rFonts w:ascii="Times New Roman" w:hAnsi="Times New Roman" w:cs="Times New Roman"/>
          <w:sz w:val="20"/>
          <w:szCs w:val="20"/>
          <w:lang w:eastAsia="ja-JP"/>
        </w:rPr>
        <w:t>года, место рождения:</w:t>
      </w:r>
      <w:r w:rsidR="00F274D1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 w:rsidR="005D002A">
        <w:rPr>
          <w:rFonts w:ascii="Times New Roman" w:hAnsi="Times New Roman" w:cs="Times New Roman"/>
          <w:sz w:val="20"/>
          <w:szCs w:val="20"/>
          <w:lang w:eastAsia="ja-JP"/>
        </w:rPr>
        <w:t>_____________</w:t>
      </w:r>
      <w:r w:rsidR="002055B5">
        <w:rPr>
          <w:rFonts w:ascii="Times New Roman" w:hAnsi="Times New Roman" w:cs="Times New Roman"/>
          <w:sz w:val="20"/>
          <w:szCs w:val="20"/>
          <w:lang w:eastAsia="ja-JP"/>
        </w:rPr>
        <w:t>, паспорт</w:t>
      </w:r>
      <w:r w:rsidR="00D77FDE" w:rsidRPr="00DB48C9">
        <w:rPr>
          <w:rFonts w:ascii="Times New Roman" w:hAnsi="Times New Roman" w:cs="Times New Roman"/>
          <w:sz w:val="20"/>
          <w:szCs w:val="20"/>
          <w:lang w:eastAsia="ja-JP"/>
        </w:rPr>
        <w:t>:</w:t>
      </w:r>
      <w:r w:rsidR="00F274D1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 w:rsidR="005D002A">
        <w:rPr>
          <w:rFonts w:ascii="Times New Roman" w:hAnsi="Times New Roman" w:cs="Times New Roman"/>
          <w:sz w:val="20"/>
          <w:szCs w:val="20"/>
          <w:lang w:eastAsia="ja-JP"/>
        </w:rPr>
        <w:t>________________</w:t>
      </w:r>
      <w:r w:rsidR="00C34EC9">
        <w:rPr>
          <w:rFonts w:ascii="Times New Roman" w:hAnsi="Times New Roman" w:cs="Times New Roman"/>
          <w:sz w:val="20"/>
          <w:szCs w:val="20"/>
          <w:lang w:eastAsia="ja-JP"/>
        </w:rPr>
        <w:t>,</w:t>
      </w:r>
      <w:r w:rsidR="00D77FDE" w:rsidRPr="00DB48C9">
        <w:rPr>
          <w:rFonts w:ascii="Times New Roman" w:hAnsi="Times New Roman" w:cs="Times New Roman"/>
          <w:sz w:val="20"/>
          <w:szCs w:val="20"/>
          <w:lang w:eastAsia="ja-JP"/>
        </w:rPr>
        <w:t xml:space="preserve"> выдан:</w:t>
      </w:r>
      <w:r w:rsidRPr="00DB48C9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 w:rsidR="005D002A">
        <w:rPr>
          <w:rFonts w:ascii="Times New Roman" w:hAnsi="Times New Roman" w:cs="Times New Roman"/>
          <w:sz w:val="20"/>
          <w:szCs w:val="20"/>
          <w:lang w:eastAsia="ja-JP"/>
        </w:rPr>
        <w:t>_____________________________</w:t>
      </w:r>
      <w:r w:rsidR="00F274D1">
        <w:rPr>
          <w:rFonts w:ascii="Times New Roman" w:hAnsi="Times New Roman" w:cs="Times New Roman"/>
          <w:sz w:val="20"/>
          <w:szCs w:val="20"/>
          <w:lang w:eastAsia="ja-JP"/>
        </w:rPr>
        <w:t>, дата выдачи:</w:t>
      </w:r>
      <w:r w:rsidR="005D002A">
        <w:rPr>
          <w:rFonts w:ascii="Times New Roman" w:hAnsi="Times New Roman" w:cs="Times New Roman"/>
          <w:sz w:val="20"/>
          <w:szCs w:val="20"/>
          <w:lang w:eastAsia="ja-JP"/>
        </w:rPr>
        <w:t xml:space="preserve"> ____________</w:t>
      </w:r>
      <w:r w:rsidR="00F274D1">
        <w:rPr>
          <w:rFonts w:ascii="Times New Roman" w:hAnsi="Times New Roman" w:cs="Times New Roman"/>
          <w:sz w:val="20"/>
          <w:szCs w:val="20"/>
          <w:lang w:eastAsia="ja-JP"/>
        </w:rPr>
        <w:t xml:space="preserve"> года</w:t>
      </w:r>
      <w:r w:rsidR="00D77FDE" w:rsidRPr="00DB48C9">
        <w:rPr>
          <w:rFonts w:ascii="Times New Roman" w:hAnsi="Times New Roman" w:cs="Times New Roman"/>
          <w:sz w:val="20"/>
          <w:szCs w:val="20"/>
          <w:lang w:eastAsia="ja-JP"/>
        </w:rPr>
        <w:t>, код подразделения:</w:t>
      </w:r>
      <w:r w:rsidR="00F274D1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 w:rsidR="005D002A">
        <w:rPr>
          <w:rFonts w:ascii="Times New Roman" w:hAnsi="Times New Roman" w:cs="Times New Roman"/>
          <w:sz w:val="20"/>
          <w:szCs w:val="20"/>
          <w:lang w:eastAsia="ja-JP"/>
        </w:rPr>
        <w:t>_____________</w:t>
      </w:r>
      <w:r w:rsidR="00D77FDE" w:rsidRPr="00DB48C9">
        <w:rPr>
          <w:rFonts w:ascii="Times New Roman" w:hAnsi="Times New Roman" w:cs="Times New Roman"/>
          <w:sz w:val="20"/>
          <w:szCs w:val="20"/>
          <w:lang w:eastAsia="ja-JP"/>
        </w:rPr>
        <w:t>, адрес регистрации:</w:t>
      </w:r>
      <w:r w:rsidRPr="00DB48C9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 w:rsidR="005D002A">
        <w:rPr>
          <w:rFonts w:ascii="Times New Roman" w:hAnsi="Times New Roman" w:cs="Times New Roman"/>
          <w:sz w:val="20"/>
          <w:szCs w:val="20"/>
          <w:lang w:eastAsia="ja-JP"/>
        </w:rPr>
        <w:t>________________________</w:t>
      </w:r>
      <w:r w:rsidR="00D77FDE" w:rsidRPr="00DB48C9">
        <w:rPr>
          <w:rFonts w:ascii="Times New Roman" w:hAnsi="Times New Roman" w:cs="Times New Roman"/>
          <w:sz w:val="20"/>
          <w:szCs w:val="20"/>
          <w:lang w:eastAsia="ja-JP"/>
        </w:rPr>
        <w:t xml:space="preserve">, </w:t>
      </w:r>
      <w:r w:rsidR="00F274D1">
        <w:rPr>
          <w:rFonts w:ascii="Times New Roman" w:hAnsi="Times New Roman" w:cs="Times New Roman"/>
          <w:sz w:val="20"/>
          <w:szCs w:val="20"/>
          <w:lang w:eastAsia="ja-JP"/>
        </w:rPr>
        <w:t>СНИЛС</w:t>
      </w:r>
      <w:r w:rsidR="00F274D1" w:rsidRPr="00F274D1">
        <w:rPr>
          <w:rFonts w:ascii="Times New Roman" w:hAnsi="Times New Roman" w:cs="Times New Roman"/>
          <w:sz w:val="20"/>
          <w:szCs w:val="20"/>
          <w:lang w:eastAsia="ja-JP"/>
        </w:rPr>
        <w:t>:</w:t>
      </w:r>
      <w:r w:rsidR="00F274D1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 w:rsidR="005D002A">
        <w:rPr>
          <w:rFonts w:ascii="Times New Roman" w:hAnsi="Times New Roman" w:cs="Times New Roman"/>
          <w:sz w:val="20"/>
          <w:szCs w:val="20"/>
          <w:lang w:eastAsia="ja-JP"/>
        </w:rPr>
        <w:t>___________________</w:t>
      </w:r>
      <w:r w:rsidR="004B1243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 w:rsidR="00D77FDE" w:rsidRPr="00DB48C9">
        <w:rPr>
          <w:rFonts w:ascii="Times New Roman" w:hAnsi="Times New Roman" w:cs="Times New Roman"/>
          <w:sz w:val="20"/>
          <w:szCs w:val="20"/>
          <w:lang w:eastAsia="ja-JP"/>
        </w:rPr>
        <w:t>именуем</w:t>
      </w:r>
      <w:r w:rsidR="002055B5">
        <w:rPr>
          <w:rFonts w:ascii="Times New Roman" w:hAnsi="Times New Roman" w:cs="Times New Roman"/>
          <w:sz w:val="20"/>
          <w:szCs w:val="20"/>
          <w:lang w:eastAsia="ja-JP"/>
        </w:rPr>
        <w:t>ая</w:t>
      </w:r>
      <w:r w:rsidR="00D77FDE" w:rsidRPr="009C21D1">
        <w:rPr>
          <w:rFonts w:ascii="Times New Roman" w:hAnsi="Times New Roman" w:cs="Times New Roman"/>
          <w:color w:val="C00000"/>
          <w:sz w:val="20"/>
          <w:szCs w:val="20"/>
          <w:lang w:eastAsia="ja-JP"/>
        </w:rPr>
        <w:t xml:space="preserve"> </w:t>
      </w:r>
      <w:r w:rsidR="00640422" w:rsidRPr="009C21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дальнейшем </w:t>
      </w:r>
      <w:r w:rsidR="00640422" w:rsidRPr="009C21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«Участник долевого строительства»</w:t>
      </w:r>
      <w:r w:rsidR="00640422" w:rsidRPr="009C21D1">
        <w:rPr>
          <w:rFonts w:ascii="Times New Roman" w:hAnsi="Times New Roman" w:cs="Times New Roman"/>
          <w:color w:val="000000" w:themeColor="text1"/>
          <w:sz w:val="20"/>
          <w:szCs w:val="20"/>
        </w:rPr>
        <w:t>, с одной стороны, и</w:t>
      </w:r>
    </w:p>
    <w:p w:rsidR="00640422" w:rsidRPr="009C21D1" w:rsidRDefault="00F821D2" w:rsidP="00322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D38">
        <w:rPr>
          <w:rFonts w:ascii="Times New Roman" w:hAnsi="Times New Roman" w:cs="Times New Roman"/>
          <w:b/>
          <w:sz w:val="20"/>
          <w:szCs w:val="20"/>
        </w:rPr>
        <w:t>Обществ</w:t>
      </w:r>
      <w:r w:rsidR="004E40F6" w:rsidRPr="00425D38">
        <w:rPr>
          <w:rFonts w:ascii="Times New Roman" w:hAnsi="Times New Roman" w:cs="Times New Roman"/>
          <w:b/>
          <w:sz w:val="20"/>
          <w:szCs w:val="20"/>
        </w:rPr>
        <w:t>о</w:t>
      </w:r>
      <w:r w:rsidRPr="00425D38">
        <w:rPr>
          <w:rFonts w:ascii="Times New Roman" w:hAnsi="Times New Roman" w:cs="Times New Roman"/>
          <w:b/>
          <w:sz w:val="20"/>
          <w:szCs w:val="20"/>
        </w:rPr>
        <w:t xml:space="preserve"> с ограниченной ответственностью </w:t>
      </w:r>
      <w:r w:rsidR="003F4AAB" w:rsidRPr="00425D38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425D38">
        <w:rPr>
          <w:rFonts w:ascii="Times New Roman" w:hAnsi="Times New Roman" w:cs="Times New Roman"/>
          <w:b/>
          <w:sz w:val="20"/>
          <w:szCs w:val="20"/>
        </w:rPr>
        <w:t>Веда-Хаус</w:t>
      </w:r>
      <w:proofErr w:type="spellEnd"/>
      <w:r w:rsidR="003F4AAB" w:rsidRPr="00425D38">
        <w:rPr>
          <w:rFonts w:ascii="Times New Roman" w:hAnsi="Times New Roman" w:cs="Times New Roman"/>
          <w:b/>
          <w:sz w:val="20"/>
          <w:szCs w:val="20"/>
        </w:rPr>
        <w:t>»</w:t>
      </w:r>
      <w:r w:rsidR="00085292" w:rsidRPr="00425D38">
        <w:rPr>
          <w:rFonts w:ascii="Times New Roman" w:hAnsi="Times New Roman" w:cs="Times New Roman"/>
          <w:b/>
          <w:sz w:val="20"/>
          <w:szCs w:val="20"/>
        </w:rPr>
        <w:t>,</w:t>
      </w:r>
      <w:r w:rsidR="003F4AAB" w:rsidRPr="00425D38">
        <w:rPr>
          <w:rFonts w:ascii="Times New Roman" w:hAnsi="Times New Roman" w:cs="Times New Roman"/>
          <w:sz w:val="20"/>
          <w:szCs w:val="20"/>
        </w:rPr>
        <w:t xml:space="preserve"> зарегистрированное </w:t>
      </w:r>
      <w:r w:rsidR="00425D38">
        <w:rPr>
          <w:rFonts w:ascii="Times New Roman" w:hAnsi="Times New Roman" w:cs="Times New Roman"/>
          <w:sz w:val="20"/>
          <w:szCs w:val="20"/>
        </w:rPr>
        <w:t>26</w:t>
      </w:r>
      <w:r w:rsidR="003F4AAB" w:rsidRPr="00425D38">
        <w:rPr>
          <w:rFonts w:ascii="Times New Roman" w:hAnsi="Times New Roman" w:cs="Times New Roman"/>
          <w:sz w:val="20"/>
          <w:szCs w:val="20"/>
        </w:rPr>
        <w:t xml:space="preserve"> </w:t>
      </w:r>
      <w:r w:rsidR="00425D38">
        <w:rPr>
          <w:rFonts w:ascii="Times New Roman" w:hAnsi="Times New Roman" w:cs="Times New Roman"/>
          <w:sz w:val="20"/>
          <w:szCs w:val="20"/>
        </w:rPr>
        <w:t>октября</w:t>
      </w:r>
      <w:r w:rsidR="003F4AAB" w:rsidRPr="00425D38">
        <w:rPr>
          <w:rFonts w:ascii="Times New Roman" w:hAnsi="Times New Roman" w:cs="Times New Roman"/>
          <w:sz w:val="20"/>
          <w:szCs w:val="20"/>
        </w:rPr>
        <w:t xml:space="preserve"> 201</w:t>
      </w:r>
      <w:r w:rsidR="00425D38">
        <w:rPr>
          <w:rFonts w:ascii="Times New Roman" w:hAnsi="Times New Roman" w:cs="Times New Roman"/>
          <w:sz w:val="20"/>
          <w:szCs w:val="20"/>
        </w:rPr>
        <w:t>0</w:t>
      </w:r>
      <w:r w:rsidR="003F4AAB" w:rsidRPr="00425D38">
        <w:rPr>
          <w:rFonts w:ascii="Times New Roman" w:hAnsi="Times New Roman" w:cs="Times New Roman"/>
          <w:sz w:val="20"/>
          <w:szCs w:val="20"/>
        </w:rPr>
        <w:t xml:space="preserve"> года Межрайонной ИФНС №15 по Санкт-Петербургу, Свидетельство о государственной регистрации юридического лица серия </w:t>
      </w:r>
      <w:r w:rsidR="00AE5932" w:rsidRPr="00425D38">
        <w:rPr>
          <w:rFonts w:ascii="Times New Roman" w:hAnsi="Times New Roman" w:cs="Times New Roman"/>
          <w:sz w:val="20"/>
          <w:szCs w:val="20"/>
        </w:rPr>
        <w:t xml:space="preserve">78 № </w:t>
      </w:r>
      <w:r w:rsidR="00425D38">
        <w:rPr>
          <w:rFonts w:ascii="Times New Roman" w:hAnsi="Times New Roman" w:cs="Times New Roman"/>
          <w:sz w:val="20"/>
          <w:szCs w:val="20"/>
        </w:rPr>
        <w:t>007883099</w:t>
      </w:r>
      <w:r w:rsidR="003F4AAB" w:rsidRPr="00425D38">
        <w:rPr>
          <w:rFonts w:ascii="Times New Roman" w:hAnsi="Times New Roman" w:cs="Times New Roman"/>
          <w:sz w:val="20"/>
          <w:szCs w:val="20"/>
        </w:rPr>
        <w:t xml:space="preserve">; ИНН </w:t>
      </w:r>
      <w:r w:rsidR="00425D38">
        <w:rPr>
          <w:rFonts w:ascii="Times New Roman" w:hAnsi="Times New Roman" w:cs="Times New Roman"/>
          <w:sz w:val="20"/>
          <w:szCs w:val="20"/>
        </w:rPr>
        <w:t>7816499059</w:t>
      </w:r>
      <w:r w:rsidR="003F4AAB" w:rsidRPr="00425D38">
        <w:rPr>
          <w:rFonts w:ascii="Times New Roman" w:hAnsi="Times New Roman" w:cs="Times New Roman"/>
          <w:sz w:val="20"/>
          <w:szCs w:val="20"/>
        </w:rPr>
        <w:t xml:space="preserve">, КПП </w:t>
      </w:r>
      <w:r w:rsidR="00425D38">
        <w:rPr>
          <w:rFonts w:ascii="Times New Roman" w:hAnsi="Times New Roman" w:cs="Times New Roman"/>
          <w:sz w:val="20"/>
          <w:szCs w:val="20"/>
        </w:rPr>
        <w:t>781601001</w:t>
      </w:r>
      <w:r w:rsidR="003F4AAB" w:rsidRPr="00425D38">
        <w:rPr>
          <w:rFonts w:ascii="Times New Roman" w:hAnsi="Times New Roman" w:cs="Times New Roman"/>
          <w:sz w:val="20"/>
          <w:szCs w:val="20"/>
        </w:rPr>
        <w:t xml:space="preserve">, ОГРН </w:t>
      </w:r>
      <w:r w:rsidR="00425D38">
        <w:rPr>
          <w:rFonts w:ascii="Times New Roman" w:hAnsi="Times New Roman" w:cs="Times New Roman"/>
          <w:sz w:val="20"/>
          <w:szCs w:val="20"/>
        </w:rPr>
        <w:t>1107847358145</w:t>
      </w:r>
      <w:r w:rsidR="003F4AAB" w:rsidRPr="00425D38">
        <w:rPr>
          <w:rFonts w:ascii="Times New Roman" w:hAnsi="Times New Roman" w:cs="Times New Roman"/>
          <w:sz w:val="20"/>
          <w:szCs w:val="20"/>
        </w:rPr>
        <w:t>, мес</w:t>
      </w:r>
      <w:r w:rsidR="00D60EFA" w:rsidRPr="00425D38">
        <w:rPr>
          <w:rFonts w:ascii="Times New Roman" w:hAnsi="Times New Roman" w:cs="Times New Roman"/>
          <w:sz w:val="20"/>
          <w:szCs w:val="20"/>
        </w:rPr>
        <w:t>то</w:t>
      </w:r>
      <w:r w:rsidR="003F4AAB" w:rsidRPr="00425D38">
        <w:rPr>
          <w:rFonts w:ascii="Times New Roman" w:hAnsi="Times New Roman" w:cs="Times New Roman"/>
          <w:sz w:val="20"/>
          <w:szCs w:val="20"/>
        </w:rPr>
        <w:t xml:space="preserve"> нахождение: </w:t>
      </w:r>
      <w:r w:rsidR="00425D38">
        <w:rPr>
          <w:rFonts w:ascii="Times New Roman" w:hAnsi="Times New Roman" w:cs="Times New Roman"/>
          <w:sz w:val="20"/>
          <w:szCs w:val="20"/>
        </w:rPr>
        <w:t>192212</w:t>
      </w:r>
      <w:r w:rsidR="003F4AAB" w:rsidRPr="00425D38">
        <w:rPr>
          <w:rFonts w:ascii="Times New Roman" w:hAnsi="Times New Roman" w:cs="Times New Roman"/>
          <w:sz w:val="20"/>
          <w:szCs w:val="20"/>
        </w:rPr>
        <w:t xml:space="preserve">, город Санкт-Петербург, улица </w:t>
      </w:r>
      <w:r w:rsidR="00425D38">
        <w:rPr>
          <w:rFonts w:ascii="Times New Roman" w:hAnsi="Times New Roman" w:cs="Times New Roman"/>
          <w:sz w:val="20"/>
          <w:szCs w:val="20"/>
        </w:rPr>
        <w:t>Белградская</w:t>
      </w:r>
      <w:r w:rsidR="003F4AAB" w:rsidRPr="00425D38">
        <w:rPr>
          <w:rFonts w:ascii="Times New Roman" w:hAnsi="Times New Roman" w:cs="Times New Roman"/>
          <w:sz w:val="20"/>
          <w:szCs w:val="20"/>
        </w:rPr>
        <w:t>,</w:t>
      </w:r>
      <w:r w:rsidR="00425D38">
        <w:rPr>
          <w:rFonts w:ascii="Times New Roman" w:hAnsi="Times New Roman" w:cs="Times New Roman"/>
          <w:sz w:val="20"/>
          <w:szCs w:val="20"/>
        </w:rPr>
        <w:t xml:space="preserve"> </w:t>
      </w:r>
      <w:r w:rsidR="003F4AAB" w:rsidRPr="00425D38">
        <w:rPr>
          <w:rFonts w:ascii="Times New Roman" w:hAnsi="Times New Roman" w:cs="Times New Roman"/>
          <w:sz w:val="20"/>
          <w:szCs w:val="20"/>
        </w:rPr>
        <w:t xml:space="preserve">дом </w:t>
      </w:r>
      <w:r w:rsidR="00425D38">
        <w:rPr>
          <w:rFonts w:ascii="Times New Roman" w:hAnsi="Times New Roman" w:cs="Times New Roman"/>
          <w:sz w:val="20"/>
          <w:szCs w:val="20"/>
        </w:rPr>
        <w:t>52</w:t>
      </w:r>
      <w:r w:rsidR="003F4AAB" w:rsidRPr="00425D38">
        <w:rPr>
          <w:rFonts w:ascii="Times New Roman" w:hAnsi="Times New Roman" w:cs="Times New Roman"/>
          <w:sz w:val="20"/>
          <w:szCs w:val="20"/>
        </w:rPr>
        <w:t xml:space="preserve">, </w:t>
      </w:r>
      <w:r w:rsidR="00425D38">
        <w:rPr>
          <w:rFonts w:ascii="Times New Roman" w:hAnsi="Times New Roman" w:cs="Times New Roman"/>
          <w:sz w:val="20"/>
          <w:szCs w:val="20"/>
        </w:rPr>
        <w:t>корп. 2</w:t>
      </w:r>
      <w:r w:rsidR="003F4AAB" w:rsidRPr="00425D38">
        <w:rPr>
          <w:rFonts w:ascii="Times New Roman" w:hAnsi="Times New Roman" w:cs="Times New Roman"/>
          <w:sz w:val="20"/>
          <w:szCs w:val="20"/>
        </w:rPr>
        <w:t xml:space="preserve">, </w:t>
      </w:r>
      <w:r w:rsidR="00425D38">
        <w:rPr>
          <w:rFonts w:ascii="Times New Roman" w:hAnsi="Times New Roman" w:cs="Times New Roman"/>
          <w:sz w:val="20"/>
          <w:szCs w:val="20"/>
        </w:rPr>
        <w:t>квартира (офис) 49</w:t>
      </w:r>
      <w:r w:rsidR="00AD37C7" w:rsidRPr="00425D38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2365E6" w:rsidRPr="003E26A4">
        <w:rPr>
          <w:rFonts w:ascii="Times New Roman" w:hAnsi="Times New Roman" w:cs="Times New Roman"/>
          <w:sz w:val="20"/>
          <w:szCs w:val="20"/>
        </w:rPr>
        <w:t xml:space="preserve">в лице Генерального директора </w:t>
      </w:r>
      <w:r w:rsidR="00425D38" w:rsidRPr="003E26A4">
        <w:rPr>
          <w:rFonts w:ascii="Times New Roman" w:hAnsi="Times New Roman" w:cs="Times New Roman"/>
          <w:sz w:val="20"/>
          <w:szCs w:val="20"/>
        </w:rPr>
        <w:t>Грачева Вадима Викторовича</w:t>
      </w:r>
      <w:r w:rsidR="002365E6" w:rsidRPr="003E26A4">
        <w:rPr>
          <w:rFonts w:ascii="Times New Roman" w:hAnsi="Times New Roman" w:cs="Times New Roman"/>
          <w:sz w:val="20"/>
          <w:szCs w:val="20"/>
        </w:rPr>
        <w:t>, действующего на основании Устава,</w:t>
      </w:r>
      <w:r w:rsidR="002365E6" w:rsidRPr="00425D3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AD37C7" w:rsidRPr="00425D38">
        <w:rPr>
          <w:rFonts w:ascii="Times New Roman" w:hAnsi="Times New Roman" w:cs="Times New Roman"/>
          <w:spacing w:val="3"/>
          <w:sz w:val="20"/>
          <w:szCs w:val="20"/>
        </w:rPr>
        <w:t xml:space="preserve">именуемое </w:t>
      </w:r>
      <w:r w:rsidR="00640422" w:rsidRPr="00425D38">
        <w:rPr>
          <w:rFonts w:ascii="Times New Roman" w:hAnsi="Times New Roman" w:cs="Times New Roman"/>
          <w:sz w:val="20"/>
          <w:szCs w:val="20"/>
        </w:rPr>
        <w:t xml:space="preserve">в дальнейшем </w:t>
      </w:r>
      <w:r w:rsidR="00640422" w:rsidRPr="00425D38">
        <w:rPr>
          <w:rFonts w:ascii="Times New Roman" w:hAnsi="Times New Roman" w:cs="Times New Roman"/>
          <w:b/>
          <w:sz w:val="20"/>
          <w:szCs w:val="20"/>
        </w:rPr>
        <w:t>«Застройщик»</w:t>
      </w:r>
      <w:r w:rsidR="00640422" w:rsidRPr="00425D38">
        <w:rPr>
          <w:rFonts w:ascii="Times New Roman" w:hAnsi="Times New Roman" w:cs="Times New Roman"/>
          <w:sz w:val="20"/>
          <w:szCs w:val="20"/>
        </w:rPr>
        <w:t xml:space="preserve">, с другой стороны, далее именуемые также по отдельности </w:t>
      </w:r>
      <w:r w:rsidR="00640422" w:rsidRPr="00425D38">
        <w:rPr>
          <w:rFonts w:ascii="Times New Roman" w:hAnsi="Times New Roman" w:cs="Times New Roman"/>
          <w:b/>
          <w:sz w:val="20"/>
          <w:szCs w:val="20"/>
        </w:rPr>
        <w:t>«Сторона»</w:t>
      </w:r>
      <w:r w:rsidR="00640422" w:rsidRPr="00425D38">
        <w:rPr>
          <w:rFonts w:ascii="Times New Roman" w:hAnsi="Times New Roman" w:cs="Times New Roman"/>
          <w:sz w:val="20"/>
          <w:szCs w:val="20"/>
        </w:rPr>
        <w:t xml:space="preserve">, а совместно </w:t>
      </w:r>
      <w:r w:rsidR="00640422" w:rsidRPr="00425D38">
        <w:rPr>
          <w:rFonts w:ascii="Times New Roman" w:hAnsi="Times New Roman" w:cs="Times New Roman"/>
          <w:b/>
          <w:sz w:val="20"/>
          <w:szCs w:val="20"/>
        </w:rPr>
        <w:t>«Стороны»</w:t>
      </w:r>
      <w:r w:rsidR="00640422" w:rsidRPr="00425D38">
        <w:rPr>
          <w:rFonts w:ascii="Times New Roman" w:hAnsi="Times New Roman" w:cs="Times New Roman"/>
          <w:sz w:val="20"/>
          <w:szCs w:val="20"/>
        </w:rPr>
        <w:t>, заключили настоящий договор долевого участия в строительстве многоквартирного жилого дома (далее – «Договор») о нижеследующем:</w:t>
      </w:r>
    </w:p>
    <w:p w:rsidR="00EB4B23" w:rsidRPr="009C21D1" w:rsidRDefault="00EB4B23" w:rsidP="00EB4B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0422" w:rsidRPr="009C21D1" w:rsidRDefault="00640422" w:rsidP="00EB4B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21D1">
        <w:rPr>
          <w:rFonts w:ascii="Times New Roman" w:hAnsi="Times New Roman" w:cs="Times New Roman"/>
          <w:b/>
          <w:sz w:val="20"/>
          <w:szCs w:val="20"/>
        </w:rPr>
        <w:t>ТЕРМИНЫ И ОПРЕДЕЛЕНИЯ</w:t>
      </w:r>
    </w:p>
    <w:p w:rsidR="00640422" w:rsidRPr="009C21D1" w:rsidRDefault="00640422" w:rsidP="00EB4B2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A4AC7" w:rsidRDefault="00184B30" w:rsidP="00CA4AC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B2326">
        <w:rPr>
          <w:rFonts w:ascii="Times New Roman" w:hAnsi="Times New Roman" w:cs="Times New Roman"/>
          <w:b/>
          <w:sz w:val="20"/>
          <w:szCs w:val="20"/>
        </w:rPr>
        <w:t xml:space="preserve">Земельный участок </w:t>
      </w:r>
      <w:r w:rsidRPr="000B2326">
        <w:rPr>
          <w:rFonts w:ascii="Times New Roman" w:hAnsi="Times New Roman" w:cs="Times New Roman"/>
          <w:sz w:val="20"/>
          <w:szCs w:val="20"/>
        </w:rPr>
        <w:t xml:space="preserve">– земельный участок с кадастровым номером </w:t>
      </w:r>
      <w:r w:rsidR="000B2326" w:rsidRPr="000B2326">
        <w:rPr>
          <w:rFonts w:ascii="Times New Roman" w:hAnsi="Times New Roman"/>
          <w:sz w:val="20"/>
          <w:szCs w:val="20"/>
        </w:rPr>
        <w:t>47:07:1001003:47</w:t>
      </w:r>
      <w:r w:rsidRPr="000B2326">
        <w:rPr>
          <w:rFonts w:ascii="Times New Roman" w:hAnsi="Times New Roman" w:cs="Times New Roman"/>
          <w:sz w:val="20"/>
          <w:szCs w:val="20"/>
        </w:rPr>
        <w:t xml:space="preserve">, площадью </w:t>
      </w:r>
      <w:r w:rsidR="000B2326" w:rsidRPr="000B2326">
        <w:rPr>
          <w:rFonts w:ascii="Times New Roman" w:hAnsi="Times New Roman" w:cs="Times New Roman"/>
          <w:sz w:val="20"/>
          <w:szCs w:val="20"/>
        </w:rPr>
        <w:t>12 266</w:t>
      </w:r>
      <w:r w:rsidRPr="000B2326">
        <w:rPr>
          <w:rFonts w:ascii="Times New Roman" w:hAnsi="Times New Roman" w:cs="Times New Roman"/>
          <w:bCs/>
          <w:sz w:val="20"/>
          <w:szCs w:val="20"/>
        </w:rPr>
        <w:t xml:space="preserve"> кв.м</w:t>
      </w:r>
      <w:r w:rsidRPr="000B2326">
        <w:rPr>
          <w:rFonts w:ascii="Times New Roman" w:hAnsi="Times New Roman" w:cs="Times New Roman"/>
          <w:sz w:val="20"/>
          <w:szCs w:val="20"/>
        </w:rPr>
        <w:t xml:space="preserve"> (</w:t>
      </w:r>
      <w:r w:rsidR="000B2326">
        <w:rPr>
          <w:rFonts w:ascii="Times New Roman" w:hAnsi="Times New Roman" w:cs="Times New Roman"/>
          <w:sz w:val="20"/>
          <w:szCs w:val="20"/>
        </w:rPr>
        <w:t>двенадцать тысяч двести шестьдесят шесть</w:t>
      </w:r>
      <w:r w:rsidRPr="000B2326">
        <w:rPr>
          <w:rFonts w:ascii="Times New Roman" w:hAnsi="Times New Roman" w:cs="Times New Roman"/>
          <w:sz w:val="20"/>
          <w:szCs w:val="20"/>
        </w:rPr>
        <w:t xml:space="preserve">) кв.м, расположенный по адресу: </w:t>
      </w:r>
      <w:r w:rsidR="000B2326" w:rsidRPr="000B2326">
        <w:rPr>
          <w:rFonts w:ascii="Times New Roman" w:hAnsi="Times New Roman"/>
          <w:sz w:val="20"/>
          <w:szCs w:val="20"/>
        </w:rPr>
        <w:t xml:space="preserve">Ленинградская область, Всеволожский район, </w:t>
      </w:r>
      <w:proofErr w:type="spellStart"/>
      <w:r w:rsidR="000B2326" w:rsidRPr="000B2326">
        <w:rPr>
          <w:rFonts w:ascii="Times New Roman" w:hAnsi="Times New Roman"/>
          <w:sz w:val="20"/>
          <w:szCs w:val="20"/>
        </w:rPr>
        <w:t>Заневское</w:t>
      </w:r>
      <w:proofErr w:type="spellEnd"/>
      <w:r w:rsidR="000B2326" w:rsidRPr="000B2326">
        <w:rPr>
          <w:rFonts w:ascii="Times New Roman" w:hAnsi="Times New Roman"/>
          <w:sz w:val="20"/>
          <w:szCs w:val="20"/>
        </w:rPr>
        <w:t xml:space="preserve"> сельское поселение, дер. </w:t>
      </w:r>
      <w:proofErr w:type="spellStart"/>
      <w:r w:rsidR="000B2326" w:rsidRPr="000B2326">
        <w:rPr>
          <w:rFonts w:ascii="Times New Roman" w:hAnsi="Times New Roman"/>
          <w:sz w:val="20"/>
          <w:szCs w:val="20"/>
        </w:rPr>
        <w:t>Заневка</w:t>
      </w:r>
      <w:proofErr w:type="spellEnd"/>
      <w:r w:rsidRPr="000B2326">
        <w:rPr>
          <w:rFonts w:ascii="Times New Roman" w:hAnsi="Times New Roman" w:cs="Times New Roman"/>
          <w:bCs/>
          <w:sz w:val="20"/>
          <w:szCs w:val="20"/>
        </w:rPr>
        <w:t>, категория земель: земли населенных пунктов</w:t>
      </w:r>
      <w:r w:rsidR="000B2326">
        <w:rPr>
          <w:rFonts w:ascii="Times New Roman" w:hAnsi="Times New Roman" w:cs="Times New Roman"/>
          <w:bCs/>
          <w:sz w:val="20"/>
          <w:szCs w:val="20"/>
        </w:rPr>
        <w:t xml:space="preserve">, разрешенный вид использования: </w:t>
      </w:r>
      <w:r w:rsidR="000B2326" w:rsidRPr="000B2326">
        <w:rPr>
          <w:rFonts w:ascii="Times New Roman" w:hAnsi="Times New Roman" w:cs="Times New Roman"/>
          <w:bCs/>
          <w:iCs/>
          <w:sz w:val="20"/>
          <w:szCs w:val="20"/>
        </w:rPr>
        <w:t>малоэтажное (блокированные и секционные) жилые дома</w:t>
      </w:r>
      <w:r w:rsidRPr="000B2326">
        <w:rPr>
          <w:rFonts w:ascii="Times New Roman" w:hAnsi="Times New Roman" w:cs="Times New Roman"/>
          <w:sz w:val="20"/>
          <w:szCs w:val="20"/>
        </w:rPr>
        <w:t xml:space="preserve">. </w:t>
      </w:r>
      <w:r w:rsidRPr="000B2326">
        <w:rPr>
          <w:rFonts w:ascii="Times New Roman" w:hAnsi="Times New Roman" w:cs="Times New Roman"/>
          <w:bCs/>
          <w:sz w:val="20"/>
          <w:szCs w:val="20"/>
        </w:rPr>
        <w:t xml:space="preserve">Право </w:t>
      </w:r>
      <w:r w:rsidR="000B2326">
        <w:rPr>
          <w:rFonts w:ascii="Times New Roman" w:hAnsi="Times New Roman" w:cs="Times New Roman"/>
          <w:bCs/>
          <w:sz w:val="20"/>
          <w:szCs w:val="20"/>
        </w:rPr>
        <w:t>аренды</w:t>
      </w:r>
      <w:r w:rsidRPr="000B2326">
        <w:rPr>
          <w:rFonts w:ascii="Times New Roman" w:hAnsi="Times New Roman" w:cs="Times New Roman"/>
          <w:bCs/>
          <w:sz w:val="20"/>
          <w:szCs w:val="20"/>
        </w:rPr>
        <w:t xml:space="preserve"> на Земельный участок принадлежит Застройщику </w:t>
      </w:r>
      <w:r w:rsidR="000B2326">
        <w:rPr>
          <w:rFonts w:ascii="Times New Roman" w:hAnsi="Times New Roman" w:cs="Times New Roman"/>
          <w:bCs/>
          <w:sz w:val="20"/>
          <w:szCs w:val="20"/>
        </w:rPr>
        <w:t>на основании договора аренды земе</w:t>
      </w:r>
      <w:r w:rsidR="00CA4AC7">
        <w:rPr>
          <w:rFonts w:ascii="Times New Roman" w:hAnsi="Times New Roman" w:cs="Times New Roman"/>
          <w:bCs/>
          <w:sz w:val="20"/>
          <w:szCs w:val="20"/>
        </w:rPr>
        <w:t>льного участка, предоставляемого для строительства объектов недвижимости № 12266-1 от 01.08.2016 года.</w:t>
      </w:r>
    </w:p>
    <w:p w:rsidR="00184B30" w:rsidRDefault="00184B30" w:rsidP="00CA4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A4AC7">
        <w:rPr>
          <w:rFonts w:ascii="Times New Roman" w:hAnsi="Times New Roman" w:cs="Times New Roman"/>
          <w:b/>
          <w:sz w:val="20"/>
          <w:szCs w:val="20"/>
        </w:rPr>
        <w:t xml:space="preserve">Многоквартирный дом </w:t>
      </w:r>
      <w:r w:rsidRPr="00CA4AC7">
        <w:rPr>
          <w:rFonts w:ascii="Times New Roman" w:hAnsi="Times New Roman" w:cs="Times New Roman"/>
          <w:sz w:val="20"/>
          <w:szCs w:val="20"/>
        </w:rPr>
        <w:t>–</w:t>
      </w:r>
      <w:r w:rsidR="006B68AE">
        <w:rPr>
          <w:rFonts w:ascii="Times New Roman" w:hAnsi="Times New Roman" w:cs="Times New Roman"/>
          <w:sz w:val="20"/>
          <w:szCs w:val="20"/>
        </w:rPr>
        <w:t xml:space="preserve"> </w:t>
      </w:r>
      <w:r w:rsidR="002055B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корпус </w:t>
      </w:r>
      <w:r w:rsidR="005D002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___</w:t>
      </w:r>
      <w:r w:rsidR="006B68A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D7A7D" w:rsidRPr="00CA4AC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жилого комплекса </w:t>
      </w:r>
      <w:r w:rsidR="007C5D98">
        <w:rPr>
          <w:rFonts w:ascii="Times New Roman" w:hAnsi="Times New Roman"/>
          <w:sz w:val="20"/>
          <w:szCs w:val="20"/>
        </w:rPr>
        <w:t>многоквартирных</w:t>
      </w:r>
      <w:r w:rsidR="00CA4AC7" w:rsidRPr="00CA4AC7">
        <w:rPr>
          <w:rFonts w:ascii="Times New Roman" w:hAnsi="Times New Roman"/>
          <w:sz w:val="20"/>
          <w:szCs w:val="20"/>
        </w:rPr>
        <w:t xml:space="preserve"> жилых домов со встроенным ДДУ на 25 мест и объектами досуга, расположенн</w:t>
      </w:r>
      <w:r w:rsidR="006B68AE">
        <w:rPr>
          <w:rFonts w:ascii="Times New Roman" w:hAnsi="Times New Roman"/>
          <w:sz w:val="20"/>
          <w:szCs w:val="20"/>
        </w:rPr>
        <w:t>ый</w:t>
      </w:r>
      <w:r w:rsidR="00CA4AC7" w:rsidRPr="00CA4AC7">
        <w:rPr>
          <w:rFonts w:ascii="Times New Roman" w:hAnsi="Times New Roman"/>
          <w:sz w:val="20"/>
          <w:szCs w:val="20"/>
        </w:rPr>
        <w:t xml:space="preserve"> по адресу</w:t>
      </w:r>
      <w:r w:rsidRPr="00CA4AC7">
        <w:rPr>
          <w:rFonts w:ascii="Times New Roman" w:hAnsi="Times New Roman" w:cs="Times New Roman"/>
          <w:sz w:val="20"/>
          <w:szCs w:val="20"/>
        </w:rPr>
        <w:t>:</w:t>
      </w:r>
      <w:r w:rsidR="00CA4AC7" w:rsidRPr="00CA4AC7">
        <w:rPr>
          <w:rFonts w:ascii="Times New Roman" w:hAnsi="Times New Roman"/>
          <w:sz w:val="20"/>
          <w:szCs w:val="20"/>
        </w:rPr>
        <w:t xml:space="preserve"> </w:t>
      </w:r>
      <w:r w:rsidR="00CA4AC7" w:rsidRPr="000B2326">
        <w:rPr>
          <w:rFonts w:ascii="Times New Roman" w:hAnsi="Times New Roman"/>
          <w:sz w:val="20"/>
          <w:szCs w:val="20"/>
        </w:rPr>
        <w:t xml:space="preserve">Ленинградская область, Всеволожский район, </w:t>
      </w:r>
      <w:proofErr w:type="spellStart"/>
      <w:r w:rsidR="00CA4AC7" w:rsidRPr="000B2326">
        <w:rPr>
          <w:rFonts w:ascii="Times New Roman" w:hAnsi="Times New Roman"/>
          <w:sz w:val="20"/>
          <w:szCs w:val="20"/>
        </w:rPr>
        <w:t>Заневское</w:t>
      </w:r>
      <w:proofErr w:type="spellEnd"/>
      <w:r w:rsidR="00CA4AC7" w:rsidRPr="000B2326">
        <w:rPr>
          <w:rFonts w:ascii="Times New Roman" w:hAnsi="Times New Roman"/>
          <w:sz w:val="20"/>
          <w:szCs w:val="20"/>
        </w:rPr>
        <w:t xml:space="preserve"> сельское поселение, дер. </w:t>
      </w:r>
      <w:proofErr w:type="spellStart"/>
      <w:r w:rsidR="00CA4AC7" w:rsidRPr="000B2326">
        <w:rPr>
          <w:rFonts w:ascii="Times New Roman" w:hAnsi="Times New Roman"/>
          <w:sz w:val="20"/>
          <w:szCs w:val="20"/>
        </w:rPr>
        <w:t>Заневка</w:t>
      </w:r>
      <w:proofErr w:type="spellEnd"/>
      <w:r w:rsidR="00CA4AC7">
        <w:rPr>
          <w:rFonts w:ascii="Times New Roman" w:hAnsi="Times New Roman"/>
          <w:sz w:val="20"/>
          <w:szCs w:val="20"/>
        </w:rPr>
        <w:t>, кадастровый номер 47:07:1001003:47</w:t>
      </w:r>
      <w:r w:rsidRPr="00CA4AC7">
        <w:rPr>
          <w:rFonts w:ascii="Times New Roman" w:hAnsi="Times New Roman" w:cs="Times New Roman"/>
          <w:sz w:val="20"/>
          <w:szCs w:val="20"/>
        </w:rPr>
        <w:t>, строительство которого ведется на Земельном участке. После окончания строительства Многоквартирному дому будет присвоен постоянный адрес.</w:t>
      </w:r>
    </w:p>
    <w:p w:rsidR="00BF7011" w:rsidRDefault="00BF7011" w:rsidP="00CA4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Основные характеристики Многоквартирного дома</w:t>
      </w:r>
      <w:r w:rsidRPr="00DC77F8">
        <w:rPr>
          <w:rFonts w:ascii="Times New Roman" w:hAnsi="Times New Roman" w:cs="Times New Roman"/>
          <w:sz w:val="20"/>
          <w:szCs w:val="20"/>
        </w:rPr>
        <w:t>:</w:t>
      </w:r>
    </w:p>
    <w:p w:rsidR="00BF7011" w:rsidRPr="0027643A" w:rsidRDefault="00BF7011" w:rsidP="00CA4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Вид</w:t>
      </w:r>
      <w:r w:rsidRPr="00DC77F8">
        <w:rPr>
          <w:rFonts w:ascii="Times New Roman" w:hAnsi="Times New Roman" w:cs="Times New Roman"/>
          <w:sz w:val="20"/>
          <w:szCs w:val="20"/>
        </w:rPr>
        <w:t>:</w:t>
      </w:r>
      <w:r w:rsidR="00DC77F8" w:rsidRPr="00DC77F8">
        <w:rPr>
          <w:rFonts w:ascii="Times New Roman" w:hAnsi="Times New Roman" w:cs="Times New Roman"/>
          <w:sz w:val="20"/>
          <w:szCs w:val="20"/>
        </w:rPr>
        <w:t xml:space="preserve"> </w:t>
      </w:r>
      <w:r w:rsidR="0027643A">
        <w:rPr>
          <w:rFonts w:ascii="Times New Roman" w:hAnsi="Times New Roman" w:cs="Times New Roman"/>
          <w:sz w:val="20"/>
          <w:szCs w:val="20"/>
        </w:rPr>
        <w:t>многоквартирный дом</w:t>
      </w:r>
    </w:p>
    <w:p w:rsidR="00BF7011" w:rsidRDefault="00BF7011" w:rsidP="00CA4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Назначение</w:t>
      </w:r>
      <w:r w:rsidRPr="00DC77F8">
        <w:rPr>
          <w:rFonts w:ascii="Times New Roman" w:hAnsi="Times New Roman" w:cs="Times New Roman"/>
          <w:sz w:val="20"/>
          <w:szCs w:val="20"/>
        </w:rPr>
        <w:t>:</w:t>
      </w:r>
      <w:r w:rsidR="0027643A">
        <w:rPr>
          <w:rFonts w:ascii="Times New Roman" w:hAnsi="Times New Roman" w:cs="Times New Roman"/>
          <w:sz w:val="20"/>
          <w:szCs w:val="20"/>
        </w:rPr>
        <w:t xml:space="preserve"> жилое</w:t>
      </w:r>
    </w:p>
    <w:p w:rsidR="00BF7011" w:rsidRDefault="00BF7011" w:rsidP="00CA4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Этажность</w:t>
      </w:r>
      <w:r w:rsidRPr="00DC77F8">
        <w:rPr>
          <w:rFonts w:ascii="Times New Roman" w:hAnsi="Times New Roman" w:cs="Times New Roman"/>
          <w:sz w:val="20"/>
          <w:szCs w:val="20"/>
        </w:rPr>
        <w:t>:</w:t>
      </w:r>
      <w:r w:rsidR="0027643A">
        <w:rPr>
          <w:rFonts w:ascii="Times New Roman" w:hAnsi="Times New Roman" w:cs="Times New Roman"/>
          <w:sz w:val="20"/>
          <w:szCs w:val="20"/>
        </w:rPr>
        <w:t xml:space="preserve"> 4 (четыре)</w:t>
      </w:r>
    </w:p>
    <w:p w:rsidR="00BF7011" w:rsidRDefault="00BF7011" w:rsidP="00CA4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Общая площадь</w:t>
      </w:r>
      <w:r w:rsidRPr="00DC77F8">
        <w:rPr>
          <w:rFonts w:ascii="Times New Roman" w:hAnsi="Times New Roman" w:cs="Times New Roman"/>
          <w:sz w:val="20"/>
          <w:szCs w:val="20"/>
        </w:rPr>
        <w:t>:</w:t>
      </w:r>
      <w:r w:rsidR="0027643A">
        <w:rPr>
          <w:rFonts w:ascii="Times New Roman" w:hAnsi="Times New Roman" w:cs="Times New Roman"/>
          <w:sz w:val="20"/>
          <w:szCs w:val="20"/>
        </w:rPr>
        <w:t xml:space="preserve"> 2969,9 кв.м.</w:t>
      </w:r>
    </w:p>
    <w:p w:rsidR="00BF7011" w:rsidRDefault="00BF7011" w:rsidP="00CA4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Материал наружных стен</w:t>
      </w:r>
      <w:r w:rsidRPr="00DC77F8">
        <w:rPr>
          <w:rFonts w:ascii="Times New Roman" w:hAnsi="Times New Roman" w:cs="Times New Roman"/>
          <w:sz w:val="20"/>
          <w:szCs w:val="20"/>
        </w:rPr>
        <w:t>:</w:t>
      </w:r>
      <w:r w:rsidR="0027643A">
        <w:rPr>
          <w:rFonts w:ascii="Times New Roman" w:hAnsi="Times New Roman" w:cs="Times New Roman"/>
          <w:sz w:val="20"/>
          <w:szCs w:val="20"/>
        </w:rPr>
        <w:t xml:space="preserve"> кирпич</w:t>
      </w:r>
    </w:p>
    <w:p w:rsidR="00BF7011" w:rsidRDefault="00BF7011" w:rsidP="00CA4AC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Материал поэтажных перекрытий</w:t>
      </w:r>
      <w:r w:rsidRPr="00DC77F8">
        <w:rPr>
          <w:rFonts w:ascii="Times New Roman" w:hAnsi="Times New Roman" w:cs="Times New Roman"/>
          <w:bCs/>
          <w:sz w:val="20"/>
          <w:szCs w:val="20"/>
        </w:rPr>
        <w:t>:</w:t>
      </w:r>
      <w:r w:rsidR="0027643A">
        <w:rPr>
          <w:rFonts w:ascii="Times New Roman" w:hAnsi="Times New Roman" w:cs="Times New Roman"/>
          <w:bCs/>
          <w:sz w:val="20"/>
          <w:szCs w:val="20"/>
        </w:rPr>
        <w:t xml:space="preserve"> железобетон</w:t>
      </w:r>
    </w:p>
    <w:p w:rsidR="00640422" w:rsidRPr="009C21D1" w:rsidRDefault="00640422" w:rsidP="00CA4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b/>
          <w:sz w:val="20"/>
          <w:szCs w:val="20"/>
        </w:rPr>
        <w:t xml:space="preserve">Квартира – </w:t>
      </w:r>
      <w:r w:rsidRPr="009C21D1">
        <w:rPr>
          <w:rFonts w:ascii="Times New Roman" w:hAnsi="Times New Roman" w:cs="Times New Roman"/>
          <w:sz w:val="20"/>
          <w:szCs w:val="20"/>
        </w:rPr>
        <w:t xml:space="preserve">структурно обособленное помещение, входящее в состав Многоквартирного дома согласно проектной документации. Квартира имеет жилое назначение. Характеристики Квартиры приведены в п. </w:t>
      </w:r>
      <w:r w:rsidRPr="00914B78">
        <w:rPr>
          <w:rFonts w:ascii="Times New Roman" w:hAnsi="Times New Roman" w:cs="Times New Roman"/>
          <w:sz w:val="20"/>
          <w:szCs w:val="20"/>
        </w:rPr>
        <w:t>1.3</w:t>
      </w:r>
      <w:r w:rsidRPr="009C21D1">
        <w:rPr>
          <w:rFonts w:ascii="Times New Roman" w:hAnsi="Times New Roman" w:cs="Times New Roman"/>
          <w:sz w:val="20"/>
          <w:szCs w:val="20"/>
        </w:rPr>
        <w:t xml:space="preserve"> Договора.  </w:t>
      </w:r>
    </w:p>
    <w:p w:rsidR="00640422" w:rsidRPr="00914B78" w:rsidRDefault="00640422" w:rsidP="00CA4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b/>
          <w:sz w:val="20"/>
          <w:szCs w:val="20"/>
        </w:rPr>
        <w:t xml:space="preserve">Общее имущество – </w:t>
      </w:r>
      <w:r w:rsidRPr="009C21D1">
        <w:rPr>
          <w:rFonts w:ascii="Times New Roman" w:hAnsi="Times New Roman" w:cs="Times New Roman"/>
          <w:sz w:val="20"/>
          <w:szCs w:val="20"/>
        </w:rPr>
        <w:t xml:space="preserve">имущество, которое будет принадлежать на праве общей долевой собственности участникам долевого строительства, включающее в себя: 1) помещения в Многоквартирном доме, не являющиеся частями квартир и предназначенные для обслуживания более одного помещения в данном доме, в том числе межквартирные </w:t>
      </w:r>
      <w:r w:rsidR="002439B0">
        <w:rPr>
          <w:rFonts w:ascii="Times New Roman" w:hAnsi="Times New Roman" w:cs="Times New Roman"/>
          <w:sz w:val="20"/>
          <w:szCs w:val="20"/>
        </w:rPr>
        <w:t xml:space="preserve">коридоры, </w:t>
      </w:r>
      <w:r w:rsidRPr="009C21D1">
        <w:rPr>
          <w:rFonts w:ascii="Times New Roman" w:hAnsi="Times New Roman" w:cs="Times New Roman"/>
          <w:sz w:val="20"/>
          <w:szCs w:val="20"/>
        </w:rPr>
        <w:t xml:space="preserve">лестничные </w:t>
      </w:r>
      <w:r w:rsidR="002439B0">
        <w:rPr>
          <w:rFonts w:ascii="Times New Roman" w:hAnsi="Times New Roman" w:cs="Times New Roman"/>
          <w:sz w:val="20"/>
          <w:szCs w:val="20"/>
        </w:rPr>
        <w:t>клетки</w:t>
      </w:r>
      <w:r w:rsidRPr="009C21D1">
        <w:rPr>
          <w:rFonts w:ascii="Times New Roman" w:hAnsi="Times New Roman" w:cs="Times New Roman"/>
          <w:sz w:val="20"/>
          <w:szCs w:val="20"/>
        </w:rPr>
        <w:t xml:space="preserve">, лестницы, </w:t>
      </w:r>
      <w:r w:rsidR="002439B0">
        <w:rPr>
          <w:rFonts w:ascii="Times New Roman" w:hAnsi="Times New Roman" w:cs="Times New Roman"/>
          <w:sz w:val="20"/>
          <w:szCs w:val="20"/>
        </w:rPr>
        <w:t xml:space="preserve">помещение индивидуального теплового пункта с узлом учета, насосная с узлом учета, </w:t>
      </w:r>
      <w:proofErr w:type="spellStart"/>
      <w:r w:rsidR="002439B0">
        <w:rPr>
          <w:rFonts w:ascii="Times New Roman" w:hAnsi="Times New Roman" w:cs="Times New Roman"/>
          <w:sz w:val="20"/>
          <w:szCs w:val="20"/>
        </w:rPr>
        <w:t>электрощитовая</w:t>
      </w:r>
      <w:proofErr w:type="spellEnd"/>
      <w:r w:rsidR="002439B0">
        <w:rPr>
          <w:rFonts w:ascii="Times New Roman" w:hAnsi="Times New Roman" w:cs="Times New Roman"/>
          <w:sz w:val="20"/>
          <w:szCs w:val="20"/>
        </w:rPr>
        <w:t xml:space="preserve">, кладовые уборочного инвентаря, щиты электрические поэтажные с квартирными счетчиками учета электроэнергии, система электроснабжения, водоснабжения, водоотведения, электрическая разводка, светильники в подъезде и на лестничных площадках, цокольном этаже; </w:t>
      </w:r>
      <w:r w:rsidRPr="009C21D1">
        <w:rPr>
          <w:rFonts w:ascii="Times New Roman" w:hAnsi="Times New Roman" w:cs="Times New Roman"/>
          <w:sz w:val="20"/>
          <w:szCs w:val="20"/>
        </w:rPr>
        <w:t xml:space="preserve">2) иные помещения в Многоквартирном доме, не принадлежащие отдельным собственникам и предназначенные для удовлетворения социально-бытовых потребностей собственников помещений в Многоквартирном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3) крыши, ограждающие несущие и ненесущие конструкции Многоквартирного дома, </w:t>
      </w:r>
      <w:r w:rsidR="0017641E">
        <w:rPr>
          <w:rFonts w:ascii="Times New Roman" w:hAnsi="Times New Roman" w:cs="Times New Roman"/>
          <w:sz w:val="20"/>
          <w:szCs w:val="20"/>
        </w:rPr>
        <w:t xml:space="preserve">крыльца, тамбуры, </w:t>
      </w:r>
      <w:r w:rsidRPr="009C21D1">
        <w:rPr>
          <w:rFonts w:ascii="Times New Roman" w:hAnsi="Times New Roman" w:cs="Times New Roman"/>
          <w:sz w:val="20"/>
          <w:szCs w:val="20"/>
        </w:rPr>
        <w:t xml:space="preserve">механическое, электрическое, санитарно-техническое и иное оборудование, находящееся в Многоквартирном доме за пределами или внутри помещений и обслуживающее более одного помещения; 4) часть Земельного участка, на которой расположен Многоквартирный дом, с элементами озеленения и благоустройства, иные предназначенные для обслуживания, эксплуатации и благоустройства Многоквартирного дома и расположенные на указанной части земельного участка объекты. Границы и размер части Земельного участка, на которой расположен Многоквартирный дом, определяются в соответствии с Проектной документацией, требованиями </w:t>
      </w:r>
      <w:r w:rsidRPr="00914B78">
        <w:rPr>
          <w:rFonts w:ascii="Times New Roman" w:hAnsi="Times New Roman" w:cs="Times New Roman"/>
          <w:sz w:val="20"/>
          <w:szCs w:val="20"/>
        </w:rPr>
        <w:t xml:space="preserve">земельного </w:t>
      </w:r>
      <w:hyperlink r:id="rId11" w:history="1">
        <w:r w:rsidRPr="00914B7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законодательства</w:t>
        </w:r>
      </w:hyperlink>
      <w:r w:rsidRPr="00914B78">
        <w:rPr>
          <w:rFonts w:ascii="Times New Roman" w:hAnsi="Times New Roman" w:cs="Times New Roman"/>
          <w:sz w:val="20"/>
          <w:szCs w:val="20"/>
        </w:rPr>
        <w:t xml:space="preserve"> и </w:t>
      </w:r>
      <w:hyperlink r:id="rId12" w:history="1">
        <w:r w:rsidRPr="00914B7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законодательства</w:t>
        </w:r>
      </w:hyperlink>
      <w:r w:rsidRPr="00914B78">
        <w:rPr>
          <w:rFonts w:ascii="Times New Roman" w:hAnsi="Times New Roman" w:cs="Times New Roman"/>
          <w:sz w:val="20"/>
          <w:szCs w:val="20"/>
        </w:rPr>
        <w:t xml:space="preserve"> о градостроительной деятельности.</w:t>
      </w:r>
    </w:p>
    <w:p w:rsidR="0021444B" w:rsidRPr="009C21D1" w:rsidRDefault="00640422" w:rsidP="00322B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21D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Настоящим Стороны подтверждают, что если Проектной документацией предусмотрено создание </w:t>
      </w:r>
      <w:r w:rsidR="0017641E">
        <w:rPr>
          <w:rFonts w:ascii="Times New Roman" w:hAnsi="Times New Roman" w:cs="Times New Roman"/>
          <w:b/>
          <w:sz w:val="20"/>
          <w:szCs w:val="20"/>
        </w:rPr>
        <w:t>административных помещений</w:t>
      </w:r>
      <w:r w:rsidRPr="009C21D1">
        <w:rPr>
          <w:rFonts w:ascii="Times New Roman" w:hAnsi="Times New Roman" w:cs="Times New Roman"/>
          <w:b/>
          <w:sz w:val="20"/>
          <w:szCs w:val="20"/>
        </w:rPr>
        <w:t xml:space="preserve">, то </w:t>
      </w:r>
      <w:r w:rsidR="0017641E">
        <w:rPr>
          <w:rFonts w:ascii="Times New Roman" w:hAnsi="Times New Roman" w:cs="Times New Roman"/>
          <w:b/>
          <w:sz w:val="20"/>
          <w:szCs w:val="20"/>
        </w:rPr>
        <w:t xml:space="preserve">данные </w:t>
      </w:r>
      <w:r w:rsidRPr="009C21D1">
        <w:rPr>
          <w:rFonts w:ascii="Times New Roman" w:hAnsi="Times New Roman" w:cs="Times New Roman"/>
          <w:b/>
          <w:sz w:val="20"/>
          <w:szCs w:val="20"/>
        </w:rPr>
        <w:t>помещени</w:t>
      </w:r>
      <w:r w:rsidR="0017641E">
        <w:rPr>
          <w:rFonts w:ascii="Times New Roman" w:hAnsi="Times New Roman" w:cs="Times New Roman"/>
          <w:b/>
          <w:sz w:val="20"/>
          <w:szCs w:val="20"/>
        </w:rPr>
        <w:t>я</w:t>
      </w:r>
      <w:r w:rsidRPr="009C21D1">
        <w:rPr>
          <w:rFonts w:ascii="Times New Roman" w:hAnsi="Times New Roman" w:cs="Times New Roman"/>
          <w:b/>
          <w:sz w:val="20"/>
          <w:szCs w:val="20"/>
        </w:rPr>
        <w:t>, не в</w:t>
      </w:r>
      <w:r w:rsidR="006B68AE">
        <w:rPr>
          <w:rFonts w:ascii="Times New Roman" w:hAnsi="Times New Roman" w:cs="Times New Roman"/>
          <w:b/>
          <w:sz w:val="20"/>
          <w:szCs w:val="20"/>
        </w:rPr>
        <w:t>ходит в состав Общего имущества</w:t>
      </w:r>
      <w:r w:rsidRPr="009C21D1">
        <w:rPr>
          <w:rFonts w:ascii="Times New Roman" w:hAnsi="Times New Roman" w:cs="Times New Roman"/>
          <w:b/>
          <w:sz w:val="20"/>
          <w:szCs w:val="20"/>
        </w:rPr>
        <w:t xml:space="preserve"> и является самостоятельным объектом недвижимости, имеющим самостоятельное назначение.</w:t>
      </w:r>
    </w:p>
    <w:p w:rsidR="00407E62" w:rsidRPr="009C21D1" w:rsidRDefault="00407E62" w:rsidP="00322B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6"/>
          <w:sz w:val="20"/>
          <w:szCs w:val="20"/>
        </w:rPr>
      </w:pPr>
      <w:r w:rsidRPr="009C21D1">
        <w:rPr>
          <w:rFonts w:ascii="Times New Roman" w:hAnsi="Times New Roman" w:cs="Times New Roman"/>
          <w:i/>
          <w:spacing w:val="6"/>
          <w:sz w:val="20"/>
          <w:szCs w:val="20"/>
        </w:rPr>
        <w:t xml:space="preserve">Настоящим Участник долевого строительства дает свое согласие Застройщику на любое переформирование Земельного участка в период или после завершения строительства Многоквартирного дома с правом сформировать часть Земельного участка, </w:t>
      </w:r>
      <w:r w:rsidRPr="009C21D1">
        <w:rPr>
          <w:rFonts w:ascii="Times New Roman" w:hAnsi="Times New Roman" w:cs="Times New Roman"/>
          <w:i/>
          <w:sz w:val="20"/>
          <w:szCs w:val="20"/>
          <w:lang w:eastAsia="ru-RU"/>
        </w:rPr>
        <w:t>на которой расположен Многоквартирный дом, с элементами озеленения и благоустройства</w:t>
      </w:r>
      <w:r w:rsidRPr="009C21D1">
        <w:rPr>
          <w:rFonts w:ascii="Times New Roman" w:hAnsi="Times New Roman" w:cs="Times New Roman"/>
          <w:i/>
          <w:spacing w:val="6"/>
          <w:sz w:val="20"/>
          <w:szCs w:val="20"/>
        </w:rPr>
        <w:t>, как указано выше, в самостоятельный земельный участок путем раздела Земельного участка или выдела такого самостоятельного участка из его состава, исходя из границ такой части для эксплуатации Многоквартирного дома, установленных планом застройки Земельного участка и Проектной документацией, и исходя из требований законодательства к минимальному размеру земельного участка для размещения Многоквартирного дома. После формирования самостоятельного выделенного земельного участка для эксплуатации Многоквартирного дома, данный участок целиком признается Общим имуществом и поступает в долевую собственность собственников помещений в нем. При этом, ни участники долевого строительства, ни любые иные собственники помещений в Многоквартирном доме не имеют каких-либо прав в отношении всей оставшейся части Земельного участка, образованной после выдела самостоятельного земельного участка для эксплуатации Многоквартирного дома.</w:t>
      </w:r>
    </w:p>
    <w:p w:rsidR="00407E62" w:rsidRPr="009C21D1" w:rsidRDefault="00407E62" w:rsidP="00EB4B23">
      <w:pPr>
        <w:tabs>
          <w:tab w:val="left" w:pos="1134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b/>
          <w:sz w:val="20"/>
          <w:szCs w:val="20"/>
        </w:rPr>
        <w:t>Объект долевого строительства</w:t>
      </w:r>
      <w:r w:rsidRPr="009C21D1">
        <w:rPr>
          <w:rFonts w:ascii="Times New Roman" w:hAnsi="Times New Roman" w:cs="Times New Roman"/>
          <w:sz w:val="20"/>
          <w:szCs w:val="20"/>
        </w:rPr>
        <w:t xml:space="preserve"> – </w:t>
      </w:r>
      <w:r w:rsidRPr="009C21D1">
        <w:rPr>
          <w:rFonts w:ascii="Times New Roman" w:hAnsi="Times New Roman" w:cs="Times New Roman"/>
          <w:spacing w:val="6"/>
          <w:sz w:val="20"/>
          <w:szCs w:val="20"/>
        </w:rPr>
        <w:t>Квартира и доля в праве собственности на Общее имущество, подлежащие передаче Участнику долевого строительства после получения Разрешения на ввод Многоквартирного дома в эксплуатацию.</w:t>
      </w:r>
    </w:p>
    <w:p w:rsidR="00407E62" w:rsidRDefault="00407E62" w:rsidP="00EB4B23">
      <w:pPr>
        <w:tabs>
          <w:tab w:val="num" w:pos="432"/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b/>
          <w:sz w:val="20"/>
          <w:szCs w:val="20"/>
        </w:rPr>
        <w:t>Проектная площадь Квартиры</w:t>
      </w:r>
      <w:r w:rsidRPr="009C21D1">
        <w:rPr>
          <w:rFonts w:ascii="Times New Roman" w:hAnsi="Times New Roman" w:cs="Times New Roman"/>
          <w:sz w:val="20"/>
          <w:szCs w:val="20"/>
        </w:rPr>
        <w:t xml:space="preserve"> – общая площадь Квартиры, определенная в соответствии с проектной документацией. </w:t>
      </w:r>
    </w:p>
    <w:p w:rsidR="00BF7011" w:rsidRPr="009C21D1" w:rsidRDefault="00BF7011" w:rsidP="00EB4B23">
      <w:pPr>
        <w:tabs>
          <w:tab w:val="num" w:pos="432"/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случае, если частью квартиры являются лоджия, веранда, балкон, терраса, под Проектной площадью квартиры понимается общая приведенная площадь квартиры, определенная в соответствии с Проектной документацией как сумма общей площади Квартиры и площади лоджии, веранды, балкона, террасы с понижающим коэффициентами, установленными уполномоченным органом государственной власти на момент заключения Договора.  </w:t>
      </w:r>
    </w:p>
    <w:p w:rsidR="00407E62" w:rsidRPr="009C21D1" w:rsidRDefault="00407E62" w:rsidP="00EB4B23">
      <w:pPr>
        <w:tabs>
          <w:tab w:val="left" w:pos="1134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b/>
          <w:sz w:val="20"/>
          <w:szCs w:val="20"/>
        </w:rPr>
        <w:t xml:space="preserve">Фактическая площадь Квартиры </w:t>
      </w:r>
      <w:r w:rsidRPr="009C21D1">
        <w:rPr>
          <w:rFonts w:ascii="Times New Roman" w:hAnsi="Times New Roman" w:cs="Times New Roman"/>
          <w:sz w:val="20"/>
          <w:szCs w:val="20"/>
        </w:rPr>
        <w:t>– общая площадь Квартиры,</w:t>
      </w:r>
      <w:r w:rsidRPr="009C21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C21D1">
        <w:rPr>
          <w:rFonts w:ascii="Times New Roman" w:hAnsi="Times New Roman" w:cs="Times New Roman"/>
          <w:sz w:val="20"/>
          <w:szCs w:val="20"/>
        </w:rPr>
        <w:t>включающая в себя</w:t>
      </w:r>
      <w:r w:rsidRPr="009C21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C21D1">
        <w:rPr>
          <w:rFonts w:ascii="Times New Roman" w:hAnsi="Times New Roman" w:cs="Times New Roman"/>
          <w:sz w:val="20"/>
          <w:szCs w:val="20"/>
        </w:rPr>
        <w:t>сумму площадей всех частей Квартиры, в том числе комнаты, кухню, коридоры, санузел, подсобные помещения, а также балконы, лоджии, террасы, веранды (с учетом понижающих коэффициентов), которая определяется по результатам обмеров, произведенных уполномоченным лицом после завершения строительства Многоквартирного дома.</w:t>
      </w:r>
    </w:p>
    <w:p w:rsidR="00184B30" w:rsidRPr="0017641E" w:rsidRDefault="00184B30" w:rsidP="00184B30">
      <w:pPr>
        <w:tabs>
          <w:tab w:val="left" w:pos="1134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B6E85">
        <w:rPr>
          <w:rFonts w:ascii="Times New Roman" w:hAnsi="Times New Roman" w:cs="Times New Roman"/>
          <w:b/>
          <w:sz w:val="20"/>
          <w:szCs w:val="20"/>
        </w:rPr>
        <w:t>Проектная документация</w:t>
      </w:r>
      <w:r w:rsidRPr="001B6E85">
        <w:rPr>
          <w:rFonts w:ascii="Times New Roman" w:hAnsi="Times New Roman" w:cs="Times New Roman"/>
          <w:sz w:val="20"/>
          <w:szCs w:val="20"/>
        </w:rPr>
        <w:t xml:space="preserve"> – документация по строительству Многоквартирного дома, разработанная ООО «</w:t>
      </w:r>
      <w:r w:rsidR="001B6E85" w:rsidRPr="001B6E85">
        <w:rPr>
          <w:rFonts w:ascii="Times New Roman" w:hAnsi="Times New Roman" w:cs="Times New Roman"/>
          <w:sz w:val="20"/>
          <w:szCs w:val="20"/>
        </w:rPr>
        <w:t>РСК</w:t>
      </w:r>
      <w:r w:rsidRPr="001B6E85">
        <w:rPr>
          <w:rFonts w:ascii="Times New Roman" w:hAnsi="Times New Roman" w:cs="Times New Roman"/>
          <w:sz w:val="20"/>
          <w:szCs w:val="20"/>
        </w:rPr>
        <w:t>», получившее положительное заключение негосударственной экспертизы от 0</w:t>
      </w:r>
      <w:r w:rsidR="001B6E85" w:rsidRPr="001B6E85">
        <w:rPr>
          <w:rFonts w:ascii="Times New Roman" w:hAnsi="Times New Roman" w:cs="Times New Roman"/>
          <w:sz w:val="20"/>
          <w:szCs w:val="20"/>
        </w:rPr>
        <w:t>4</w:t>
      </w:r>
      <w:r w:rsidRPr="001B6E85">
        <w:rPr>
          <w:rFonts w:ascii="Times New Roman" w:hAnsi="Times New Roman" w:cs="Times New Roman"/>
          <w:sz w:val="20"/>
          <w:szCs w:val="20"/>
        </w:rPr>
        <w:t>.</w:t>
      </w:r>
      <w:r w:rsidR="001B6E85" w:rsidRPr="001B6E85">
        <w:rPr>
          <w:rFonts w:ascii="Times New Roman" w:hAnsi="Times New Roman" w:cs="Times New Roman"/>
          <w:sz w:val="20"/>
          <w:szCs w:val="20"/>
        </w:rPr>
        <w:t>08</w:t>
      </w:r>
      <w:r w:rsidRPr="001B6E85">
        <w:rPr>
          <w:rFonts w:ascii="Times New Roman" w:hAnsi="Times New Roman" w:cs="Times New Roman"/>
          <w:sz w:val="20"/>
          <w:szCs w:val="20"/>
        </w:rPr>
        <w:t>.201</w:t>
      </w:r>
      <w:r w:rsidR="001B6E85" w:rsidRPr="001B6E85">
        <w:rPr>
          <w:rFonts w:ascii="Times New Roman" w:hAnsi="Times New Roman" w:cs="Times New Roman"/>
          <w:sz w:val="20"/>
          <w:szCs w:val="20"/>
        </w:rPr>
        <w:t>6 № 77</w:t>
      </w:r>
      <w:r w:rsidRPr="001B6E85">
        <w:rPr>
          <w:rFonts w:ascii="Times New Roman" w:hAnsi="Times New Roman" w:cs="Times New Roman"/>
          <w:sz w:val="20"/>
          <w:szCs w:val="20"/>
        </w:rPr>
        <w:t>-</w:t>
      </w:r>
      <w:r w:rsidR="001B6E85" w:rsidRPr="001B6E85">
        <w:rPr>
          <w:rFonts w:ascii="Times New Roman" w:hAnsi="Times New Roman" w:cs="Times New Roman"/>
          <w:sz w:val="20"/>
          <w:szCs w:val="20"/>
        </w:rPr>
        <w:t>2</w:t>
      </w:r>
      <w:r w:rsidRPr="001B6E85">
        <w:rPr>
          <w:rFonts w:ascii="Times New Roman" w:hAnsi="Times New Roman" w:cs="Times New Roman"/>
          <w:sz w:val="20"/>
          <w:szCs w:val="20"/>
        </w:rPr>
        <w:t>-1-</w:t>
      </w:r>
      <w:r w:rsidR="001B6E85" w:rsidRPr="001B6E85">
        <w:rPr>
          <w:rFonts w:ascii="Times New Roman" w:hAnsi="Times New Roman" w:cs="Times New Roman"/>
          <w:sz w:val="20"/>
          <w:szCs w:val="20"/>
        </w:rPr>
        <w:t>3</w:t>
      </w:r>
      <w:r w:rsidRPr="001B6E85">
        <w:rPr>
          <w:rFonts w:ascii="Times New Roman" w:hAnsi="Times New Roman" w:cs="Times New Roman"/>
          <w:sz w:val="20"/>
          <w:szCs w:val="20"/>
        </w:rPr>
        <w:t>-</w:t>
      </w:r>
      <w:r w:rsidR="001B6E85" w:rsidRPr="001B6E85">
        <w:rPr>
          <w:rFonts w:ascii="Times New Roman" w:hAnsi="Times New Roman" w:cs="Times New Roman"/>
          <w:sz w:val="20"/>
          <w:szCs w:val="20"/>
        </w:rPr>
        <w:t>0021-16</w:t>
      </w:r>
      <w:r w:rsidRPr="001B6E85">
        <w:rPr>
          <w:rFonts w:ascii="Times New Roman" w:hAnsi="Times New Roman" w:cs="Times New Roman"/>
          <w:sz w:val="20"/>
          <w:szCs w:val="20"/>
        </w:rPr>
        <w:t>.</w:t>
      </w:r>
    </w:p>
    <w:p w:rsidR="00407E62" w:rsidRPr="009C21D1" w:rsidRDefault="00725C05" w:rsidP="00EB4B23">
      <w:pPr>
        <w:tabs>
          <w:tab w:val="left" w:pos="1134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b/>
          <w:sz w:val="20"/>
          <w:szCs w:val="20"/>
        </w:rPr>
        <w:t>Разрешение на строительство</w:t>
      </w:r>
      <w:r w:rsidRPr="009C21D1">
        <w:rPr>
          <w:rFonts w:ascii="Times New Roman" w:hAnsi="Times New Roman" w:cs="Times New Roman"/>
          <w:sz w:val="20"/>
          <w:szCs w:val="20"/>
        </w:rPr>
        <w:t xml:space="preserve"> </w:t>
      </w:r>
      <w:r w:rsidR="00407E62" w:rsidRPr="009C21D1">
        <w:rPr>
          <w:rFonts w:ascii="Times New Roman" w:hAnsi="Times New Roman" w:cs="Times New Roman"/>
          <w:sz w:val="20"/>
          <w:szCs w:val="20"/>
        </w:rPr>
        <w:t>– документ, удостоверяющий право Застройщика на осуществление строительства Многоквартирного дома на Земельном участке.</w:t>
      </w:r>
    </w:p>
    <w:p w:rsidR="00407E62" w:rsidRPr="009C21D1" w:rsidRDefault="00407E62" w:rsidP="00EB4B23">
      <w:pPr>
        <w:tabs>
          <w:tab w:val="left" w:pos="1134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b/>
          <w:sz w:val="20"/>
          <w:szCs w:val="20"/>
        </w:rPr>
        <w:t>Разрешение на ввод в эксплуатацию</w:t>
      </w:r>
      <w:r w:rsidRPr="009C21D1">
        <w:rPr>
          <w:rFonts w:ascii="Times New Roman" w:hAnsi="Times New Roman" w:cs="Times New Roman"/>
          <w:sz w:val="20"/>
          <w:szCs w:val="20"/>
        </w:rPr>
        <w:t xml:space="preserve"> – документ, удостоверяющий выполнение строительства Многоквартирного дома в полном объеме в соответствии с разрешением на строительство, соответствие построенного объекта капитального строительства градостроительному плану Земельного участка и Проектной документации.</w:t>
      </w:r>
    </w:p>
    <w:p w:rsidR="00407E62" w:rsidRPr="009C21D1" w:rsidRDefault="00407E62" w:rsidP="00EB4B23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b/>
          <w:sz w:val="20"/>
          <w:szCs w:val="20"/>
        </w:rPr>
        <w:t>Застройщик</w:t>
      </w:r>
      <w:r w:rsidRPr="009C21D1">
        <w:rPr>
          <w:rFonts w:ascii="Times New Roman" w:hAnsi="Times New Roman" w:cs="Times New Roman"/>
          <w:sz w:val="20"/>
          <w:szCs w:val="20"/>
        </w:rPr>
        <w:t xml:space="preserve"> – юридическое лицо, являющееся </w:t>
      </w:r>
      <w:r w:rsidR="001B6E85">
        <w:rPr>
          <w:rFonts w:ascii="Times New Roman" w:hAnsi="Times New Roman" w:cs="Times New Roman"/>
          <w:sz w:val="20"/>
          <w:szCs w:val="20"/>
        </w:rPr>
        <w:t>арендатором</w:t>
      </w:r>
      <w:r w:rsidRPr="009C21D1">
        <w:rPr>
          <w:rFonts w:ascii="Times New Roman" w:hAnsi="Times New Roman" w:cs="Times New Roman"/>
          <w:sz w:val="20"/>
          <w:szCs w:val="20"/>
        </w:rPr>
        <w:t xml:space="preserve"> Земельного участка и привлекающее денежные средства участников долевого строительства в соответствии с законом РФ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для строительства Многоквартирного дома на Земельном участке на основании полученного разрешения на строительство. </w:t>
      </w:r>
    </w:p>
    <w:p w:rsidR="00407E62" w:rsidRPr="009C21D1" w:rsidRDefault="00407E62" w:rsidP="00EB4B23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C21D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Участник долевого строительства – </w:t>
      </w:r>
      <w:r w:rsidRPr="009C21D1">
        <w:rPr>
          <w:rFonts w:ascii="Times New Roman" w:hAnsi="Times New Roman" w:cs="Times New Roman"/>
          <w:sz w:val="20"/>
          <w:szCs w:val="20"/>
          <w:lang w:eastAsia="ru-RU"/>
        </w:rPr>
        <w:t>физическое лицо или юридическое лицо, вносящее денежные средства для строительства</w:t>
      </w:r>
      <w:r w:rsidRPr="009C21D1">
        <w:rPr>
          <w:rFonts w:ascii="Times New Roman" w:hAnsi="Times New Roman" w:cs="Times New Roman"/>
          <w:sz w:val="20"/>
          <w:szCs w:val="20"/>
        </w:rPr>
        <w:t xml:space="preserve"> Многоквартирного дома</w:t>
      </w:r>
      <w:r w:rsidRPr="009C21D1">
        <w:rPr>
          <w:rFonts w:ascii="Times New Roman" w:hAnsi="Times New Roman" w:cs="Times New Roman"/>
          <w:sz w:val="20"/>
          <w:szCs w:val="20"/>
          <w:lang w:eastAsia="ru-RU"/>
        </w:rPr>
        <w:t xml:space="preserve">, в том числе для создания Объекта долевого строительства, на условиях Договора. </w:t>
      </w:r>
    </w:p>
    <w:p w:rsidR="00407E62" w:rsidRPr="009C21D1" w:rsidRDefault="00407E62" w:rsidP="00EB4B23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C21D1">
        <w:rPr>
          <w:rFonts w:ascii="Times New Roman" w:hAnsi="Times New Roman" w:cs="Times New Roman"/>
          <w:b/>
          <w:sz w:val="20"/>
          <w:szCs w:val="20"/>
          <w:lang w:eastAsia="ru-RU"/>
        </w:rPr>
        <w:t>Акт приема-передачи</w:t>
      </w:r>
      <w:r w:rsidRPr="009C21D1">
        <w:rPr>
          <w:rFonts w:ascii="Times New Roman" w:hAnsi="Times New Roman" w:cs="Times New Roman"/>
          <w:sz w:val="20"/>
          <w:szCs w:val="20"/>
          <w:lang w:eastAsia="ru-RU"/>
        </w:rPr>
        <w:t xml:space="preserve"> – акт, подтверждающий передачу Объекта долевого строительства от Застройщика к Участнику долевого строительства. </w:t>
      </w:r>
    </w:p>
    <w:p w:rsidR="00703C26" w:rsidRPr="009C21D1" w:rsidRDefault="00703C26" w:rsidP="00EB4B23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7E62" w:rsidRPr="009C21D1" w:rsidRDefault="00407E62" w:rsidP="00EB4B23">
      <w:pPr>
        <w:widowControl w:val="0"/>
        <w:numPr>
          <w:ilvl w:val="0"/>
          <w:numId w:val="2"/>
        </w:numPr>
        <w:tabs>
          <w:tab w:val="left" w:pos="360"/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21D1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703C26" w:rsidRPr="009C21D1" w:rsidRDefault="00703C26" w:rsidP="00EB4B2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7E62" w:rsidRPr="009C21D1" w:rsidRDefault="00407E62" w:rsidP="00EB4B23">
      <w:pPr>
        <w:numPr>
          <w:ilvl w:val="1"/>
          <w:numId w:val="2"/>
        </w:numPr>
        <w:tabs>
          <w:tab w:val="clear" w:pos="1000"/>
          <w:tab w:val="num" w:pos="0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 xml:space="preserve">В соответствии с Договором Застройщик обязуется в предусмотренный Договором срок своими силами и (или) с привлечением других лиц построить Многоквартирный дом и после получения Разрешения на ввод в эксплуатацию передать Участнику долевого строительства по Акту приема-передачи </w:t>
      </w:r>
      <w:r w:rsidRPr="009C21D1">
        <w:rPr>
          <w:rFonts w:ascii="Times New Roman" w:hAnsi="Times New Roman" w:cs="Times New Roman"/>
          <w:spacing w:val="6"/>
          <w:sz w:val="20"/>
          <w:szCs w:val="20"/>
        </w:rPr>
        <w:t xml:space="preserve">Объект долевого строительства, </w:t>
      </w:r>
      <w:r w:rsidRPr="009C21D1">
        <w:rPr>
          <w:rFonts w:ascii="Times New Roman" w:hAnsi="Times New Roman" w:cs="Times New Roman"/>
          <w:sz w:val="20"/>
          <w:szCs w:val="20"/>
        </w:rPr>
        <w:t>а Участник долевого строительства обязуется уплатить обусловленную Договором цену в порядке и на условиях, предусмотренных в Договоре, и принять Объект долевого строительства при наличии Разрешения на ввод в эксплуатацию в сроки, установленные Договором.</w:t>
      </w:r>
    </w:p>
    <w:p w:rsidR="00407E62" w:rsidRPr="009C21D1" w:rsidRDefault="00407E62" w:rsidP="00EB4B23">
      <w:pPr>
        <w:numPr>
          <w:ilvl w:val="1"/>
          <w:numId w:val="2"/>
        </w:numPr>
        <w:tabs>
          <w:tab w:val="clear" w:pos="1000"/>
          <w:tab w:val="num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 xml:space="preserve">Участник долевого строительства поручает Застройщику, а Застройщик берет на себя обязательства за счет собственных, привлекаемых от Участника долевого строительства и иных лиц средств, обеспечить строительство Многоквартирного дома и производить финансирование всех работ и услуг, связанных со строительством Многоквартирного дома. </w:t>
      </w:r>
    </w:p>
    <w:p w:rsidR="00407E62" w:rsidRPr="009C21D1" w:rsidRDefault="00407E62" w:rsidP="00EB4B23">
      <w:pPr>
        <w:numPr>
          <w:ilvl w:val="1"/>
          <w:numId w:val="2"/>
        </w:numPr>
        <w:tabs>
          <w:tab w:val="clear" w:pos="1000"/>
          <w:tab w:val="num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lastRenderedPageBreak/>
        <w:t>При выполнении своих обязательств Участником долевого строительства в соответствии с условиями Договора Застройщик обязан в предусмотренные Договором сроки передать Участнику долевого строительства Объект долевого строительства в построенном Многоквартирном доме, а именно:</w:t>
      </w:r>
    </w:p>
    <w:p w:rsidR="00407E62" w:rsidRPr="009C21D1" w:rsidRDefault="00407E62" w:rsidP="00EB4B23">
      <w:pPr>
        <w:numPr>
          <w:ilvl w:val="2"/>
          <w:numId w:val="2"/>
        </w:numPr>
        <w:tabs>
          <w:tab w:val="num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9C21D1">
        <w:rPr>
          <w:rFonts w:ascii="Times New Roman" w:eastAsia="SimSun" w:hAnsi="Times New Roman" w:cs="Times New Roman"/>
          <w:sz w:val="20"/>
          <w:szCs w:val="20"/>
          <w:lang w:eastAsia="ar-SA"/>
        </w:rPr>
        <w:t>Квартиру со следующими характеристиками:</w:t>
      </w:r>
    </w:p>
    <w:p w:rsidR="00703C26" w:rsidRPr="009C21D1" w:rsidRDefault="00703C26" w:rsidP="00703C26">
      <w:pPr>
        <w:tabs>
          <w:tab w:val="num" w:pos="788"/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tbl>
      <w:tblPr>
        <w:tblW w:w="10421" w:type="dxa"/>
        <w:tblInd w:w="-5" w:type="dxa"/>
        <w:tblCellMar>
          <w:left w:w="10" w:type="dxa"/>
          <w:right w:w="10" w:type="dxa"/>
        </w:tblCellMar>
        <w:tblLook w:val="00A0"/>
      </w:tblPr>
      <w:tblGrid>
        <w:gridCol w:w="997"/>
        <w:gridCol w:w="705"/>
        <w:gridCol w:w="851"/>
        <w:gridCol w:w="1559"/>
        <w:gridCol w:w="1184"/>
        <w:gridCol w:w="723"/>
        <w:gridCol w:w="1584"/>
        <w:gridCol w:w="1553"/>
        <w:gridCol w:w="1265"/>
      </w:tblGrid>
      <w:tr w:rsidR="00EB4B23" w:rsidRPr="009C21D1" w:rsidTr="00322B10">
        <w:trPr>
          <w:trHeight w:val="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B23" w:rsidRPr="009C21D1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C21D1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№ </w:t>
            </w:r>
            <w:proofErr w:type="spellStart"/>
            <w:r w:rsidRPr="009C21D1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кварти-ры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B23" w:rsidRPr="009C21D1" w:rsidRDefault="00EB4B23" w:rsidP="00EB4B23">
            <w:pPr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9C21D1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Кор</w:t>
            </w:r>
            <w:proofErr w:type="spellEnd"/>
            <w:r w:rsidRPr="009C21D1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-</w:t>
            </w:r>
          </w:p>
          <w:p w:rsidR="00EB4B23" w:rsidRPr="009C21D1" w:rsidRDefault="00EB4B23" w:rsidP="00EB4B23">
            <w:pPr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C21D1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пус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B23" w:rsidRPr="009C21D1" w:rsidRDefault="00EB4B23" w:rsidP="00EB4B23">
            <w:pPr>
              <w:tabs>
                <w:tab w:val="left" w:pos="11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C21D1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Секция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B23" w:rsidRPr="009C21D1" w:rsidRDefault="00EB4B23" w:rsidP="00EB4B23">
            <w:pPr>
              <w:tabs>
                <w:tab w:val="left" w:pos="11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C21D1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Строитель-</w:t>
            </w:r>
          </w:p>
          <w:p w:rsidR="00EB4B23" w:rsidRPr="009C21D1" w:rsidRDefault="00EB4B23" w:rsidP="00EB4B23">
            <w:pPr>
              <w:tabs>
                <w:tab w:val="left" w:pos="1134"/>
              </w:tabs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C21D1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ные</w:t>
            </w:r>
            <w:proofErr w:type="spellEnd"/>
            <w:r w:rsidRPr="009C21D1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оси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B23" w:rsidRPr="009C21D1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C21D1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квартиры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B23" w:rsidRPr="009C21D1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C21D1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Этаж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B23" w:rsidRPr="009C21D1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C21D1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Общая площадь, кв.м.(за </w:t>
            </w:r>
            <w:proofErr w:type="spellStart"/>
            <w:r w:rsidRPr="009C21D1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искл</w:t>
            </w:r>
            <w:proofErr w:type="spellEnd"/>
            <w:r w:rsidRPr="009C21D1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.</w:t>
            </w:r>
            <w:r w:rsidR="004255A3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9C21D1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площади лоджии)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B23" w:rsidRPr="009C21D1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C21D1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Площадь лоджии с понижающим </w:t>
            </w:r>
            <w:proofErr w:type="spellStart"/>
            <w:r w:rsidRPr="009C21D1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коэф</w:t>
            </w:r>
            <w:proofErr w:type="spellEnd"/>
            <w:r w:rsidRPr="009C21D1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. 0,5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B23" w:rsidRPr="009C21D1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C21D1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Проектная площадь, кв.м. </w:t>
            </w:r>
          </w:p>
        </w:tc>
      </w:tr>
      <w:tr w:rsidR="003E7D80" w:rsidRPr="009C21D1" w:rsidTr="00322B10">
        <w:trPr>
          <w:trHeight w:val="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4D1" w:rsidRDefault="00F274D1" w:rsidP="002055B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  <w:p w:rsidR="005D002A" w:rsidRPr="005D002A" w:rsidRDefault="005D002A" w:rsidP="002055B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D80" w:rsidRPr="00F274D1" w:rsidRDefault="003E7D80" w:rsidP="003E7D8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7D80" w:rsidRPr="00F274D1" w:rsidRDefault="003E7D80" w:rsidP="003E7D8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D80" w:rsidRPr="00F274D1" w:rsidRDefault="003E7D80" w:rsidP="003E7D8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D80" w:rsidRPr="00FD4E48" w:rsidRDefault="003E7D80" w:rsidP="003E7D8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D80" w:rsidRPr="009C21D1" w:rsidRDefault="003E7D80" w:rsidP="003E7D8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D80" w:rsidRPr="001E051D" w:rsidRDefault="003E7D80" w:rsidP="003E7D8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D80" w:rsidRPr="001E051D" w:rsidRDefault="003E7D80" w:rsidP="003E7D8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D80" w:rsidRPr="001E051D" w:rsidRDefault="003E7D80" w:rsidP="003E7D8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:rsidR="00703C26" w:rsidRPr="009C21D1" w:rsidRDefault="00703C26" w:rsidP="00EB4B23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:rsidR="00407E62" w:rsidRPr="009C21D1" w:rsidRDefault="00407E62" w:rsidP="00EB4B23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9C21D1">
        <w:rPr>
          <w:rFonts w:ascii="Times New Roman" w:eastAsia="SimSun" w:hAnsi="Times New Roman" w:cs="Times New Roman"/>
          <w:sz w:val="20"/>
          <w:szCs w:val="20"/>
          <w:lang w:eastAsia="ar-SA"/>
        </w:rPr>
        <w:t>Назначение Квартиры – жилое.</w:t>
      </w:r>
    </w:p>
    <w:p w:rsidR="00407E62" w:rsidRPr="009C21D1" w:rsidRDefault="00407E62" w:rsidP="00EB4B2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 xml:space="preserve">Характеристика Квартиры, подлежащей передаче Участнику долевого строительства, приведена в Приложении №1 к Договору. </w:t>
      </w:r>
    </w:p>
    <w:p w:rsidR="00407E62" w:rsidRPr="009C21D1" w:rsidRDefault="00407E62" w:rsidP="00EB4B2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 xml:space="preserve">Местоположение Квартиры в Многоквартирном доме отражено в Приложении №2 к Договору. </w:t>
      </w:r>
    </w:p>
    <w:p w:rsidR="00407E62" w:rsidRPr="009C21D1" w:rsidRDefault="00407E62" w:rsidP="00EB4B2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После завершения строительства Многоквартирного дома Стороны уточняют фактическую площадь Квартиры на основании результатов обмеров, произведенных уполномоченным лицом после завершения строительства Многоквартирного дома.</w:t>
      </w:r>
    </w:p>
    <w:p w:rsidR="00407E62" w:rsidRPr="009C21D1" w:rsidRDefault="00407E62" w:rsidP="00EB4B2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 xml:space="preserve">1.3.2. Долю в праве общей собственности на Общее имущество, которая </w:t>
      </w:r>
      <w:r w:rsidRPr="009C21D1">
        <w:rPr>
          <w:rFonts w:ascii="Times New Roman" w:hAnsi="Times New Roman" w:cs="Times New Roman"/>
          <w:spacing w:val="7"/>
          <w:sz w:val="20"/>
          <w:szCs w:val="20"/>
        </w:rPr>
        <w:t>пропорциональна размеру общей площади передаваемой</w:t>
      </w:r>
      <w:r w:rsidRPr="009C21D1">
        <w:rPr>
          <w:rFonts w:ascii="Times New Roman" w:hAnsi="Times New Roman" w:cs="Times New Roman"/>
          <w:sz w:val="20"/>
          <w:szCs w:val="20"/>
        </w:rPr>
        <w:t xml:space="preserve"> Участнику долевого строительства</w:t>
      </w:r>
      <w:r w:rsidRPr="009C21D1">
        <w:rPr>
          <w:rFonts w:ascii="Times New Roman" w:hAnsi="Times New Roman" w:cs="Times New Roman"/>
          <w:spacing w:val="7"/>
          <w:sz w:val="20"/>
          <w:szCs w:val="20"/>
        </w:rPr>
        <w:t xml:space="preserve"> Квартиры в Многоквартирном доме</w:t>
      </w:r>
      <w:r w:rsidRPr="009C21D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07E62" w:rsidRPr="009C21D1" w:rsidRDefault="00407E62" w:rsidP="00EB4B23">
      <w:pPr>
        <w:numPr>
          <w:ilvl w:val="1"/>
          <w:numId w:val="2"/>
        </w:numPr>
        <w:tabs>
          <w:tab w:val="clear" w:pos="1000"/>
          <w:tab w:val="num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 xml:space="preserve">Настоящим Стороны подтверждают и соглашаются с тем, что в связи с неизбежной строительной погрешностью и допустимыми по правилам </w:t>
      </w:r>
      <w:proofErr w:type="spellStart"/>
      <w:r w:rsidRPr="009C21D1">
        <w:rPr>
          <w:rFonts w:ascii="Times New Roman" w:hAnsi="Times New Roman" w:cs="Times New Roman"/>
          <w:sz w:val="20"/>
          <w:szCs w:val="20"/>
        </w:rPr>
        <w:t>СНиП</w:t>
      </w:r>
      <w:proofErr w:type="spellEnd"/>
      <w:r w:rsidRPr="009C21D1">
        <w:rPr>
          <w:rFonts w:ascii="Times New Roman" w:hAnsi="Times New Roman" w:cs="Times New Roman"/>
          <w:sz w:val="20"/>
          <w:szCs w:val="20"/>
        </w:rPr>
        <w:t xml:space="preserve"> отклонениями фактического расположения стен и перегородок от их осевых линий по проекту, Фактическая площадь Квартиры может отличаться от Проектной площади Квартиры, указанной в п. 1.3.1 Договора, и это не будет считаться нарушением условий Договора и существенным изменением размера Квартиры.</w:t>
      </w:r>
    </w:p>
    <w:p w:rsidR="00407E62" w:rsidRPr="009C21D1" w:rsidRDefault="00407E62" w:rsidP="00EB4B23">
      <w:pPr>
        <w:tabs>
          <w:tab w:val="num" w:pos="432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Уточнение Фактической площади Квартиры и площадей помещений, входящих в ее состав, производится на основании результатов обмеров, произведенных уполномоченным лицом после завершения строительства Многоквартирного дома.</w:t>
      </w:r>
    </w:p>
    <w:p w:rsidR="00407E62" w:rsidRPr="009C21D1" w:rsidRDefault="00407E62" w:rsidP="00EB4B23">
      <w:pPr>
        <w:tabs>
          <w:tab w:val="num" w:pos="432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 xml:space="preserve">Стороны признают, что отклонение Фактической площади Квартиры от проектной, указанной в п. 1.3.1 Договора, в пределах </w:t>
      </w:r>
      <w:r w:rsidR="00AF1CE7">
        <w:rPr>
          <w:rFonts w:ascii="Times New Roman" w:hAnsi="Times New Roman" w:cs="Times New Roman"/>
          <w:sz w:val="20"/>
          <w:szCs w:val="20"/>
        </w:rPr>
        <w:t>5</w:t>
      </w:r>
      <w:r w:rsidRPr="009C21D1">
        <w:rPr>
          <w:rFonts w:ascii="Times New Roman" w:hAnsi="Times New Roman" w:cs="Times New Roman"/>
          <w:sz w:val="20"/>
          <w:szCs w:val="20"/>
        </w:rPr>
        <w:t>% от проектной площади Квартиры, не является нарушением Договора и не признается существенным изменением размера Квартиры. При этом будет производиться перерасчет цены Договора</w:t>
      </w:r>
      <w:r w:rsidR="00E310C3">
        <w:rPr>
          <w:rFonts w:ascii="Times New Roman" w:hAnsi="Times New Roman" w:cs="Times New Roman"/>
          <w:sz w:val="20"/>
          <w:szCs w:val="20"/>
        </w:rPr>
        <w:t xml:space="preserve"> по правилам, указанным в п. 2.</w:t>
      </w:r>
      <w:r w:rsidR="00BF7011">
        <w:rPr>
          <w:rFonts w:ascii="Times New Roman" w:hAnsi="Times New Roman" w:cs="Times New Roman"/>
          <w:sz w:val="20"/>
          <w:szCs w:val="20"/>
        </w:rPr>
        <w:t>6</w:t>
      </w:r>
      <w:r w:rsidRPr="009C21D1">
        <w:rPr>
          <w:rFonts w:ascii="Times New Roman" w:hAnsi="Times New Roman" w:cs="Times New Roman"/>
          <w:sz w:val="20"/>
          <w:szCs w:val="20"/>
        </w:rPr>
        <w:t xml:space="preserve"> Договора.</w:t>
      </w:r>
    </w:p>
    <w:p w:rsidR="00407E62" w:rsidRPr="009C21D1" w:rsidRDefault="00407E62" w:rsidP="00EB4B23">
      <w:pPr>
        <w:numPr>
          <w:ilvl w:val="1"/>
          <w:numId w:val="2"/>
        </w:numPr>
        <w:tabs>
          <w:tab w:val="clear" w:pos="1000"/>
          <w:tab w:val="num" w:pos="0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 xml:space="preserve">Разрешение на ввод в эксплуатацию, подписанные Сторонами Акт приема-передачи, предусмотренный п. 4.2 Договора, и Акт, подтверждающий выполнение Участником долевого строительства всех финансовых обязательств перед Застройщиком, являются основанием для возникновения права собственности Участника долевого строительства на Квартиру и долю в праве общей собственности на Общее имущество. </w:t>
      </w:r>
    </w:p>
    <w:p w:rsidR="00407E62" w:rsidRPr="00E5170B" w:rsidRDefault="00407E62" w:rsidP="00EB4B23">
      <w:pPr>
        <w:numPr>
          <w:ilvl w:val="1"/>
          <w:numId w:val="2"/>
        </w:numPr>
        <w:tabs>
          <w:tab w:val="clear" w:pos="1000"/>
          <w:tab w:val="num" w:pos="0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 xml:space="preserve">Застройщик гарантирует, что на момент подписания Договора имеет право на привлечение денежных средств Участника долевого строительства. </w:t>
      </w:r>
      <w:r w:rsidRPr="00E5170B">
        <w:rPr>
          <w:rFonts w:ascii="Times New Roman" w:hAnsi="Times New Roman" w:cs="Times New Roman"/>
          <w:sz w:val="20"/>
          <w:szCs w:val="20"/>
        </w:rPr>
        <w:t xml:space="preserve">Застройщик гарантирует, что права на Квартиру никому не переданы, в период действия Договора без согласия </w:t>
      </w:r>
      <w:r w:rsidRPr="00E5170B">
        <w:rPr>
          <w:rFonts w:ascii="Times New Roman" w:hAnsi="Times New Roman" w:cs="Times New Roman"/>
          <w:bCs/>
          <w:sz w:val="20"/>
          <w:szCs w:val="20"/>
        </w:rPr>
        <w:t>Участника долевого строительства</w:t>
      </w:r>
      <w:r w:rsidRPr="00E5170B">
        <w:rPr>
          <w:rFonts w:ascii="Times New Roman" w:hAnsi="Times New Roman" w:cs="Times New Roman"/>
          <w:sz w:val="20"/>
          <w:szCs w:val="20"/>
        </w:rPr>
        <w:t xml:space="preserve"> не будут совершаться сделки, вследствие которых у третьих лиц могут возникнуть права на Квартиру. </w:t>
      </w:r>
    </w:p>
    <w:p w:rsidR="002906CA" w:rsidRDefault="00407E62" w:rsidP="00784667">
      <w:pPr>
        <w:numPr>
          <w:ilvl w:val="1"/>
          <w:numId w:val="2"/>
        </w:numPr>
        <w:tabs>
          <w:tab w:val="clear" w:pos="1000"/>
          <w:tab w:val="num" w:pos="0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170B">
        <w:rPr>
          <w:rFonts w:ascii="Times New Roman" w:hAnsi="Times New Roman" w:cs="Times New Roman"/>
          <w:sz w:val="20"/>
          <w:szCs w:val="20"/>
        </w:rPr>
        <w:t>Строительство Многоквартирного д</w:t>
      </w:r>
      <w:r w:rsidR="00784667" w:rsidRPr="00E5170B">
        <w:rPr>
          <w:rFonts w:ascii="Times New Roman" w:hAnsi="Times New Roman" w:cs="Times New Roman"/>
          <w:sz w:val="20"/>
          <w:szCs w:val="20"/>
        </w:rPr>
        <w:t>ома осуществляется на основании</w:t>
      </w:r>
      <w:r w:rsidR="002906CA" w:rsidRPr="00DC77F8">
        <w:rPr>
          <w:rFonts w:ascii="Times New Roman" w:hAnsi="Times New Roman" w:cs="Times New Roman"/>
          <w:sz w:val="20"/>
          <w:szCs w:val="20"/>
        </w:rPr>
        <w:t>:</w:t>
      </w:r>
    </w:p>
    <w:p w:rsidR="00D95C31" w:rsidRDefault="002906CA" w:rsidP="00D95C31">
      <w:pPr>
        <w:tabs>
          <w:tab w:val="left" w:pos="851"/>
          <w:tab w:val="left" w:pos="993"/>
        </w:tabs>
        <w:suppressAutoHyphens/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 Свидетельства о государственной регистрации права собственности на Земельный участок, №47-47</w:t>
      </w:r>
      <w:r w:rsidR="00D95C31" w:rsidRPr="00D95C31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012-47</w:t>
      </w:r>
      <w:r w:rsidR="00D95C31" w:rsidRPr="00D95C31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012</w:t>
      </w:r>
      <w:r w:rsidR="00D95C31" w:rsidRPr="00D95C31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018</w:t>
      </w:r>
      <w:r w:rsidR="00D95C31" w:rsidRPr="00D95C31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2016-6762</w:t>
      </w:r>
      <w:r w:rsidR="00D95C31" w:rsidRPr="00D95C31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2 от 19.05.2016 года.</w:t>
      </w:r>
    </w:p>
    <w:p w:rsidR="00784667" w:rsidRPr="00E5170B" w:rsidRDefault="002906CA" w:rsidP="00784667">
      <w:pPr>
        <w:numPr>
          <w:ilvl w:val="1"/>
          <w:numId w:val="2"/>
        </w:numPr>
        <w:tabs>
          <w:tab w:val="clear" w:pos="1000"/>
          <w:tab w:val="num" w:pos="0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784667" w:rsidRPr="00E5170B">
        <w:rPr>
          <w:rFonts w:ascii="Times New Roman" w:hAnsi="Times New Roman" w:cs="Times New Roman"/>
          <w:sz w:val="20"/>
          <w:szCs w:val="20"/>
        </w:rPr>
        <w:t xml:space="preserve"> Разрешения на строительство № 47-</w:t>
      </w:r>
      <w:r w:rsidR="00784667" w:rsidRPr="00E5170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784667" w:rsidRPr="00E5170B">
        <w:rPr>
          <w:rFonts w:ascii="Times New Roman" w:hAnsi="Times New Roman" w:cs="Times New Roman"/>
          <w:sz w:val="20"/>
          <w:szCs w:val="20"/>
        </w:rPr>
        <w:t>47504303-166</w:t>
      </w:r>
      <w:r w:rsidR="00784667" w:rsidRPr="00E5170B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784667" w:rsidRPr="00E5170B">
        <w:rPr>
          <w:rFonts w:ascii="Times New Roman" w:hAnsi="Times New Roman" w:cs="Times New Roman"/>
          <w:sz w:val="20"/>
          <w:szCs w:val="20"/>
        </w:rPr>
        <w:t xml:space="preserve">-2016 выдано «29» ноября 2016 года. Срок действия </w:t>
      </w:r>
      <w:r w:rsidR="00A57E83">
        <w:rPr>
          <w:rFonts w:ascii="Times New Roman" w:hAnsi="Times New Roman" w:cs="Times New Roman"/>
          <w:sz w:val="20"/>
          <w:szCs w:val="20"/>
        </w:rPr>
        <w:t>разрешения – до 29 декабря 2021</w:t>
      </w:r>
      <w:r w:rsidR="00784667" w:rsidRPr="00E5170B">
        <w:rPr>
          <w:rFonts w:ascii="Times New Roman" w:hAnsi="Times New Roman" w:cs="Times New Roman"/>
          <w:sz w:val="20"/>
          <w:szCs w:val="20"/>
        </w:rPr>
        <w:t xml:space="preserve"> года. </w:t>
      </w:r>
    </w:p>
    <w:p w:rsidR="00407E62" w:rsidRPr="00E5170B" w:rsidRDefault="00407E62" w:rsidP="00EB4B23">
      <w:pPr>
        <w:numPr>
          <w:ilvl w:val="1"/>
          <w:numId w:val="2"/>
        </w:numPr>
        <w:tabs>
          <w:tab w:val="clear" w:pos="1000"/>
          <w:tab w:val="num" w:pos="0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170B">
        <w:rPr>
          <w:rFonts w:ascii="Times New Roman" w:hAnsi="Times New Roman" w:cs="Times New Roman"/>
          <w:sz w:val="20"/>
          <w:szCs w:val="20"/>
        </w:rPr>
        <w:t xml:space="preserve">Привлечение средств Участников долевого строительства производится Застройщиком в соответствии с проектной декларацией, опубликованной в сети Интернет на сайте </w:t>
      </w:r>
      <w:hyperlink r:id="rId13" w:tgtFrame="_blank" w:history="1">
        <w:r w:rsidR="00E5170B" w:rsidRPr="00E5170B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www.vedavillage.com</w:t>
        </w:r>
      </w:hyperlink>
      <w:r w:rsidR="00581945" w:rsidRPr="00E5170B">
        <w:rPr>
          <w:rFonts w:ascii="Times New Roman" w:hAnsi="Times New Roman" w:cs="Times New Roman"/>
          <w:bCs/>
          <w:sz w:val="20"/>
          <w:szCs w:val="20"/>
        </w:rPr>
        <w:t>.</w:t>
      </w:r>
      <w:r w:rsidRPr="00E5170B" w:rsidDel="008A76B5">
        <w:rPr>
          <w:rFonts w:ascii="Times New Roman" w:hAnsi="Times New Roman" w:cs="Times New Roman"/>
          <w:sz w:val="20"/>
          <w:szCs w:val="20"/>
        </w:rPr>
        <w:t xml:space="preserve"> </w:t>
      </w:r>
      <w:r w:rsidR="00B46B75" w:rsidRPr="00E5170B">
        <w:rPr>
          <w:rFonts w:ascii="Times New Roman" w:hAnsi="Times New Roman" w:cs="Times New Roman"/>
          <w:sz w:val="20"/>
          <w:szCs w:val="20"/>
        </w:rPr>
        <w:t>Участник долевого строительства с проектной декларацией ознакомлен.</w:t>
      </w:r>
    </w:p>
    <w:p w:rsidR="00407E62" w:rsidRPr="00E5170B" w:rsidRDefault="00407E62" w:rsidP="00EB4B23">
      <w:pPr>
        <w:tabs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07E62" w:rsidRPr="009C21D1" w:rsidRDefault="00407E62" w:rsidP="00EB4B23">
      <w:pPr>
        <w:widowControl w:val="0"/>
        <w:numPr>
          <w:ilvl w:val="0"/>
          <w:numId w:val="2"/>
        </w:numPr>
        <w:tabs>
          <w:tab w:val="left" w:pos="360"/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21D1">
        <w:rPr>
          <w:rFonts w:ascii="Times New Roman" w:hAnsi="Times New Roman" w:cs="Times New Roman"/>
          <w:b/>
          <w:sz w:val="20"/>
          <w:szCs w:val="20"/>
        </w:rPr>
        <w:t>ЦЕНА ДОГОВОРА</w:t>
      </w:r>
    </w:p>
    <w:p w:rsidR="00407E62" w:rsidRPr="009C21D1" w:rsidRDefault="00407E62" w:rsidP="00EB4B23">
      <w:pPr>
        <w:widowControl w:val="0"/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b/>
          <w:i/>
          <w:sz w:val="20"/>
          <w:szCs w:val="20"/>
        </w:rPr>
      </w:pPr>
    </w:p>
    <w:p w:rsidR="00407E62" w:rsidRPr="0044467D" w:rsidRDefault="00407E62" w:rsidP="00E5170B">
      <w:pPr>
        <w:numPr>
          <w:ilvl w:val="1"/>
          <w:numId w:val="2"/>
        </w:numPr>
        <w:tabs>
          <w:tab w:val="clear" w:pos="1000"/>
          <w:tab w:val="num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 xml:space="preserve">Стороны пришли к </w:t>
      </w:r>
      <w:r w:rsidRPr="009C21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соглашению, что размер долевого участия Участника долевого строительства (далее – «Цена Договора») </w:t>
      </w:r>
      <w:r w:rsidRPr="004446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составляет </w:t>
      </w:r>
      <w:r w:rsidR="005D002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_____________________</w:t>
      </w:r>
      <w:r w:rsidR="00E5170B" w:rsidRPr="004446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3E7D80" w:rsidRPr="0044467D">
        <w:rPr>
          <w:rFonts w:ascii="Times New Roman" w:hAnsi="Times New Roman" w:cs="Times New Roman"/>
          <w:b/>
          <w:sz w:val="20"/>
          <w:szCs w:val="20"/>
        </w:rPr>
        <w:t>(</w:t>
      </w:r>
      <w:r w:rsidR="005D002A">
        <w:rPr>
          <w:rFonts w:ascii="Times New Roman" w:hAnsi="Times New Roman" w:cs="Times New Roman"/>
          <w:b/>
          <w:sz w:val="20"/>
          <w:szCs w:val="20"/>
        </w:rPr>
        <w:t>___________________________________</w:t>
      </w:r>
      <w:r w:rsidR="003E7D80" w:rsidRPr="0044467D">
        <w:rPr>
          <w:rFonts w:ascii="Times New Roman" w:hAnsi="Times New Roman" w:cs="Times New Roman"/>
          <w:b/>
          <w:sz w:val="20"/>
          <w:szCs w:val="20"/>
        </w:rPr>
        <w:t>)</w:t>
      </w:r>
      <w:r w:rsidRPr="004446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4467D">
        <w:rPr>
          <w:rFonts w:ascii="Times New Roman" w:hAnsi="Times New Roman" w:cs="Times New Roman"/>
          <w:sz w:val="20"/>
          <w:szCs w:val="20"/>
        </w:rPr>
        <w:t>рубл</w:t>
      </w:r>
      <w:r w:rsidR="002055B5" w:rsidRPr="0044467D">
        <w:rPr>
          <w:rFonts w:ascii="Times New Roman" w:hAnsi="Times New Roman" w:cs="Times New Roman"/>
          <w:sz w:val="20"/>
          <w:szCs w:val="20"/>
        </w:rPr>
        <w:t>ей</w:t>
      </w:r>
      <w:r w:rsidRPr="0044467D">
        <w:rPr>
          <w:rFonts w:ascii="Times New Roman" w:hAnsi="Times New Roman" w:cs="Times New Roman"/>
          <w:sz w:val="20"/>
          <w:szCs w:val="20"/>
        </w:rPr>
        <w:t xml:space="preserve"> </w:t>
      </w:r>
      <w:r w:rsidR="00846194" w:rsidRPr="0044467D">
        <w:rPr>
          <w:rFonts w:ascii="Times New Roman" w:hAnsi="Times New Roman" w:cs="Times New Roman"/>
          <w:sz w:val="20"/>
          <w:szCs w:val="20"/>
        </w:rPr>
        <w:t>0</w:t>
      </w:r>
      <w:r w:rsidR="001E051D" w:rsidRPr="0044467D">
        <w:rPr>
          <w:rFonts w:ascii="Times New Roman" w:hAnsi="Times New Roman" w:cs="Times New Roman"/>
          <w:sz w:val="20"/>
          <w:szCs w:val="20"/>
        </w:rPr>
        <w:t xml:space="preserve">0 копеек </w:t>
      </w:r>
      <w:r w:rsidRPr="0044467D">
        <w:rPr>
          <w:rFonts w:ascii="Times New Roman" w:hAnsi="Times New Roman" w:cs="Times New Roman"/>
          <w:sz w:val="20"/>
          <w:szCs w:val="20"/>
        </w:rPr>
        <w:t xml:space="preserve">и </w:t>
      </w:r>
      <w:r w:rsidRPr="0044467D">
        <w:rPr>
          <w:rFonts w:ascii="Times New Roman" w:hAnsi="Times New Roman" w:cs="Times New Roman"/>
          <w:color w:val="000000" w:themeColor="text1"/>
          <w:sz w:val="20"/>
          <w:szCs w:val="20"/>
        </w:rPr>
        <w:t>подлежит изменению в случ</w:t>
      </w:r>
      <w:r w:rsidR="00E310C3" w:rsidRPr="0044467D">
        <w:rPr>
          <w:rFonts w:ascii="Times New Roman" w:hAnsi="Times New Roman" w:cs="Times New Roman"/>
          <w:color w:val="000000" w:themeColor="text1"/>
          <w:sz w:val="20"/>
          <w:szCs w:val="20"/>
        </w:rPr>
        <w:t>аях, предусмотренных пунктом 2.</w:t>
      </w:r>
      <w:r w:rsidR="002906CA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AF409F" w:rsidRPr="0044467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4446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Договора.</w:t>
      </w:r>
    </w:p>
    <w:p w:rsidR="00407E62" w:rsidRPr="0044467D" w:rsidRDefault="00407E62" w:rsidP="00EB4B2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446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Цена Договора определяется как произведение размера Проектной площади Квартиры на цену 1 (Одного) квадратного метра площади Квартиры.</w:t>
      </w:r>
    </w:p>
    <w:p w:rsidR="00407E62" w:rsidRPr="0044467D" w:rsidRDefault="00407E62" w:rsidP="00EB4B23">
      <w:pPr>
        <w:tabs>
          <w:tab w:val="left" w:pos="851"/>
          <w:tab w:val="left" w:pos="993"/>
          <w:tab w:val="num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446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Цена 1 (Одного) квадратного метра площади Квартиры составляет </w:t>
      </w:r>
      <w:r w:rsidR="005D002A">
        <w:rPr>
          <w:rFonts w:ascii="Times New Roman" w:hAnsi="Times New Roman" w:cs="Times New Roman"/>
          <w:color w:val="000000" w:themeColor="text1"/>
          <w:sz w:val="20"/>
          <w:szCs w:val="20"/>
        </w:rPr>
        <w:t>______________</w:t>
      </w:r>
      <w:r w:rsidR="00E310C3" w:rsidRPr="004446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3E7D80" w:rsidRPr="0044467D">
        <w:rPr>
          <w:rFonts w:ascii="Times New Roman" w:hAnsi="Times New Roman" w:cs="Times New Roman"/>
          <w:b/>
          <w:sz w:val="20"/>
          <w:szCs w:val="20"/>
        </w:rPr>
        <w:t>(</w:t>
      </w:r>
      <w:r w:rsidR="005D002A">
        <w:rPr>
          <w:rFonts w:ascii="Times New Roman" w:hAnsi="Times New Roman" w:cs="Times New Roman"/>
          <w:b/>
          <w:sz w:val="20"/>
          <w:szCs w:val="20"/>
        </w:rPr>
        <w:t>_________________________________</w:t>
      </w:r>
      <w:r w:rsidR="003E7D80" w:rsidRPr="0044467D">
        <w:rPr>
          <w:rFonts w:ascii="Times New Roman" w:hAnsi="Times New Roman" w:cs="Times New Roman"/>
          <w:b/>
          <w:sz w:val="20"/>
          <w:szCs w:val="20"/>
        </w:rPr>
        <w:t>)</w:t>
      </w:r>
      <w:r w:rsidRPr="0044467D">
        <w:rPr>
          <w:rFonts w:ascii="Times New Roman" w:hAnsi="Times New Roman" w:cs="Times New Roman"/>
          <w:sz w:val="20"/>
          <w:szCs w:val="20"/>
        </w:rPr>
        <w:t xml:space="preserve"> рубл</w:t>
      </w:r>
      <w:r w:rsidR="00846194" w:rsidRPr="0044467D">
        <w:rPr>
          <w:rFonts w:ascii="Times New Roman" w:hAnsi="Times New Roman" w:cs="Times New Roman"/>
          <w:sz w:val="20"/>
          <w:szCs w:val="20"/>
        </w:rPr>
        <w:t>ей</w:t>
      </w:r>
      <w:r w:rsidR="00E5170B" w:rsidRPr="0044467D">
        <w:rPr>
          <w:rFonts w:ascii="Times New Roman" w:hAnsi="Times New Roman" w:cs="Times New Roman"/>
          <w:sz w:val="20"/>
          <w:szCs w:val="20"/>
        </w:rPr>
        <w:t xml:space="preserve"> 00 копеек</w:t>
      </w:r>
      <w:r w:rsidRPr="0044467D">
        <w:rPr>
          <w:rFonts w:ascii="Times New Roman" w:hAnsi="Times New Roman" w:cs="Times New Roman"/>
          <w:color w:val="C00000"/>
          <w:sz w:val="20"/>
          <w:szCs w:val="20"/>
        </w:rPr>
        <w:t>.</w:t>
      </w:r>
    </w:p>
    <w:p w:rsidR="00407E62" w:rsidRPr="009C21D1" w:rsidRDefault="00407E62" w:rsidP="00EB4B23">
      <w:pPr>
        <w:numPr>
          <w:ilvl w:val="1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44467D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t>Цена Договора включает в себя стоимость всех затрат на строительство Многоквартирного дома, пропорционально доле Участника долевого</w:t>
      </w:r>
      <w:r w:rsidRPr="009C21D1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t xml:space="preserve"> строительства в праве общей собственности </w:t>
      </w:r>
      <w:r w:rsidRPr="009C21D1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на Общее имущество, в том </w:t>
      </w:r>
      <w:r w:rsidRPr="009C21D1">
        <w:rPr>
          <w:rFonts w:ascii="Times New Roman" w:eastAsia="SimSun" w:hAnsi="Times New Roman" w:cs="Times New Roman"/>
          <w:sz w:val="20"/>
          <w:szCs w:val="20"/>
          <w:lang w:eastAsia="ar-SA"/>
        </w:rPr>
        <w:lastRenderedPageBreak/>
        <w:t xml:space="preserve">числе стоимость услуги Застройщика по организации инвестиционного проекта по строительству Многоквартирного дома. </w:t>
      </w:r>
    </w:p>
    <w:p w:rsidR="002906CA" w:rsidRDefault="00EB74E6" w:rsidP="002906CA">
      <w:pPr>
        <w:widowControl w:val="0"/>
        <w:numPr>
          <w:ilvl w:val="1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9C21D1">
        <w:rPr>
          <w:rFonts w:ascii="Times New Roman" w:eastAsia="SimSun" w:hAnsi="Times New Roman" w:cs="Times New Roman"/>
          <w:sz w:val="20"/>
          <w:szCs w:val="20"/>
          <w:lang w:eastAsia="ar-SA"/>
        </w:rPr>
        <w:t>Оплата Цены Договора осуществляется Участником долевого строительства</w:t>
      </w:r>
      <w:r w:rsidR="002906CA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путем перечисления денежных средств на расчетный счет ООО "</w:t>
      </w:r>
      <w:proofErr w:type="spellStart"/>
      <w:r w:rsidR="002906CA">
        <w:rPr>
          <w:rFonts w:ascii="Times New Roman" w:eastAsia="SimSun" w:hAnsi="Times New Roman" w:cs="Times New Roman"/>
          <w:sz w:val="20"/>
          <w:szCs w:val="20"/>
          <w:lang w:eastAsia="ar-SA"/>
        </w:rPr>
        <w:t>Веда-Хаус</w:t>
      </w:r>
      <w:proofErr w:type="spellEnd"/>
      <w:r w:rsidR="002906CA">
        <w:rPr>
          <w:rFonts w:ascii="Times New Roman" w:eastAsia="SimSun" w:hAnsi="Times New Roman" w:cs="Times New Roman"/>
          <w:sz w:val="20"/>
          <w:szCs w:val="20"/>
          <w:lang w:eastAsia="ar-SA"/>
        </w:rPr>
        <w:t>",</w:t>
      </w:r>
      <w:r w:rsidRPr="009C21D1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в сроки, предусмотренные графиком платежей по Договору, являющимся Приложением № 3 к Договору</w:t>
      </w:r>
      <w:r w:rsidRPr="000E361E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t xml:space="preserve">. </w:t>
      </w:r>
      <w:r w:rsidR="002906CA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t>Днем платежа считается дата зачисления денежных средств на расчетный счет ООО "</w:t>
      </w:r>
      <w:proofErr w:type="spellStart"/>
      <w:r w:rsidR="002906CA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t>Веда-Хаус</w:t>
      </w:r>
      <w:proofErr w:type="spellEnd"/>
      <w:r w:rsidR="002906CA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t>".</w:t>
      </w:r>
    </w:p>
    <w:p w:rsidR="00D95C31" w:rsidRDefault="002906CA" w:rsidP="00D95C31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Оплата цены Договора (или ее частей) может быть произведена за Участника долевого строительства третьими лицами. </w:t>
      </w:r>
    </w:p>
    <w:p w:rsidR="00D95C31" w:rsidRDefault="002906CA" w:rsidP="00D95C31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По соглашению </w:t>
      </w:r>
      <w:r w:rsidR="00CA7C18">
        <w:rPr>
          <w:rFonts w:ascii="Times New Roman" w:eastAsia="SimSun" w:hAnsi="Times New Roman" w:cs="Times New Roman"/>
          <w:sz w:val="20"/>
          <w:szCs w:val="20"/>
          <w:lang w:eastAsia="ar-SA"/>
        </w:rPr>
        <w:t>Сторон исполнения обязательств по уплате цены Договора (или ее части) возможно любым способом, не запрещенным действующим законодательством РФ.</w:t>
      </w:r>
    </w:p>
    <w:p w:rsidR="00CA7C18" w:rsidRDefault="00CA7C18" w:rsidP="00EB4B23">
      <w:pPr>
        <w:numPr>
          <w:ilvl w:val="1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Оплата Цены Договора осуществляется Участником долевого строительства в сроки, предусмотренные графиком платежей по Договору, являющимся Приложением №3 к Договору. </w:t>
      </w:r>
    </w:p>
    <w:p w:rsidR="00D95C31" w:rsidRDefault="00CA7C18" w:rsidP="00D95C31">
      <w:pPr>
        <w:tabs>
          <w:tab w:val="left" w:pos="851"/>
          <w:tab w:val="left" w:pos="993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Оплата первого взноса по Договору, указанного в графике платежей, осуществляется Участником долевого строительства в безналичном порядке в форме расчетов по аккр</w:t>
      </w:r>
      <w:r w:rsidR="0027643A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дитиву, открываемому Участником до</w:t>
      </w:r>
      <w:r w:rsidR="000423E7">
        <w:rPr>
          <w:rFonts w:ascii="Times New Roman" w:hAnsi="Times New Roman" w:cs="Times New Roman"/>
          <w:sz w:val="20"/>
          <w:szCs w:val="20"/>
        </w:rPr>
        <w:t>левого строительства в течении 2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0423E7">
        <w:rPr>
          <w:rFonts w:ascii="Times New Roman" w:hAnsi="Times New Roman" w:cs="Times New Roman"/>
          <w:sz w:val="20"/>
          <w:szCs w:val="20"/>
        </w:rPr>
        <w:t>двух</w:t>
      </w:r>
      <w:r>
        <w:rPr>
          <w:rFonts w:ascii="Times New Roman" w:hAnsi="Times New Roman" w:cs="Times New Roman"/>
          <w:sz w:val="20"/>
          <w:szCs w:val="20"/>
        </w:rPr>
        <w:t>) рабочих дней с даты подписания настоящего Договора своими силами в ПАО "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Промсвязьбанк</w:t>
      </w:r>
      <w:proofErr w:type="spellEnd"/>
      <w:r>
        <w:rPr>
          <w:rFonts w:ascii="Times New Roman" w:hAnsi="Times New Roman" w:cs="Times New Roman"/>
          <w:sz w:val="20"/>
          <w:szCs w:val="20"/>
        </w:rPr>
        <w:t>" (далее - Исполняющий Банк) на следующих условиях</w:t>
      </w:r>
      <w:r w:rsidR="00D95C31" w:rsidRPr="00D95C31">
        <w:rPr>
          <w:rFonts w:ascii="Times New Roman" w:hAnsi="Times New Roman" w:cs="Times New Roman"/>
          <w:sz w:val="20"/>
          <w:szCs w:val="20"/>
        </w:rPr>
        <w:t>:</w:t>
      </w:r>
    </w:p>
    <w:p w:rsidR="00D95C31" w:rsidRDefault="00CA7C18" w:rsidP="00D95C31">
      <w:pPr>
        <w:pStyle w:val="a8"/>
        <w:numPr>
          <w:ilvl w:val="0"/>
          <w:numId w:val="9"/>
        </w:num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Вид аккредитива - безотзывной, покрытый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D95C31" w:rsidRDefault="00CA7C18" w:rsidP="00D95C31">
      <w:pPr>
        <w:pStyle w:val="a8"/>
        <w:numPr>
          <w:ilvl w:val="0"/>
          <w:numId w:val="9"/>
        </w:num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Сумма аккредитива - </w:t>
      </w:r>
      <w:r w:rsidR="005D002A">
        <w:rPr>
          <w:rFonts w:ascii="Times New Roman" w:hAnsi="Times New Roman" w:cs="Times New Roman"/>
          <w:sz w:val="20"/>
          <w:szCs w:val="20"/>
        </w:rPr>
        <w:t xml:space="preserve">_____________ </w:t>
      </w:r>
      <w:r>
        <w:rPr>
          <w:rFonts w:ascii="Times New Roman" w:hAnsi="Times New Roman" w:cs="Times New Roman"/>
          <w:sz w:val="20"/>
          <w:szCs w:val="20"/>
        </w:rPr>
        <w:t>(</w:t>
      </w:r>
      <w:r w:rsidR="005D002A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591020">
        <w:rPr>
          <w:rFonts w:ascii="Times New Roman" w:hAnsi="Times New Roman" w:cs="Times New Roman"/>
          <w:sz w:val="20"/>
          <w:szCs w:val="20"/>
        </w:rPr>
        <w:t>) рубля</w:t>
      </w:r>
      <w:r>
        <w:rPr>
          <w:rFonts w:ascii="Times New Roman" w:hAnsi="Times New Roman" w:cs="Times New Roman"/>
          <w:sz w:val="20"/>
          <w:szCs w:val="20"/>
        </w:rPr>
        <w:t xml:space="preserve"> 00 копеек</w:t>
      </w:r>
      <w:r w:rsidR="00D95C31" w:rsidRPr="00D95C31">
        <w:rPr>
          <w:rFonts w:ascii="Times New Roman" w:hAnsi="Times New Roman" w:cs="Times New Roman"/>
          <w:sz w:val="20"/>
          <w:szCs w:val="20"/>
        </w:rPr>
        <w:t>;</w:t>
      </w:r>
    </w:p>
    <w:p w:rsidR="00D95C31" w:rsidRDefault="00CA7C18" w:rsidP="00D95C31">
      <w:pPr>
        <w:pStyle w:val="a8"/>
        <w:numPr>
          <w:ilvl w:val="0"/>
          <w:numId w:val="9"/>
        </w:num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аккредитива - 180 календарных дней с даты открытия в Исполняющем Банке, с возможной </w:t>
      </w:r>
      <w:r w:rsidR="00646B5C">
        <w:rPr>
          <w:rFonts w:ascii="Times New Roman" w:hAnsi="Times New Roman" w:cs="Times New Roman"/>
          <w:sz w:val="20"/>
          <w:szCs w:val="20"/>
        </w:rPr>
        <w:t>пролонгацией</w:t>
      </w:r>
      <w:r>
        <w:rPr>
          <w:rFonts w:ascii="Times New Roman" w:hAnsi="Times New Roman" w:cs="Times New Roman"/>
          <w:sz w:val="20"/>
          <w:szCs w:val="20"/>
        </w:rPr>
        <w:t xml:space="preserve"> срока действия</w:t>
      </w:r>
      <w:r w:rsidR="00D95C31" w:rsidRPr="00D95C31">
        <w:rPr>
          <w:rFonts w:ascii="Times New Roman" w:hAnsi="Times New Roman" w:cs="Times New Roman"/>
          <w:sz w:val="20"/>
          <w:szCs w:val="20"/>
        </w:rPr>
        <w:t>;</w:t>
      </w:r>
    </w:p>
    <w:p w:rsidR="00D95C31" w:rsidRPr="00D95C31" w:rsidRDefault="00D95C31" w:rsidP="00D95C31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C31">
        <w:rPr>
          <w:rFonts w:ascii="Times New Roman" w:hAnsi="Times New Roman" w:cs="Times New Roman"/>
          <w:sz w:val="20"/>
          <w:szCs w:val="20"/>
        </w:rPr>
        <w:t>В пользу ООО "</w:t>
      </w:r>
      <w:proofErr w:type="spellStart"/>
      <w:r w:rsidRPr="00D95C31">
        <w:rPr>
          <w:rFonts w:ascii="Times New Roman" w:hAnsi="Times New Roman" w:cs="Times New Roman"/>
          <w:sz w:val="20"/>
          <w:szCs w:val="20"/>
        </w:rPr>
        <w:t>Веда-Хаус</w:t>
      </w:r>
      <w:proofErr w:type="spellEnd"/>
      <w:r w:rsidRPr="00D95C31">
        <w:rPr>
          <w:rFonts w:ascii="Times New Roman" w:hAnsi="Times New Roman" w:cs="Times New Roman"/>
          <w:sz w:val="20"/>
          <w:szCs w:val="20"/>
        </w:rPr>
        <w:t xml:space="preserve">" (ИНН 7816499059, КПП 781601001, ОГРН 1107847358145, место нахождение: 192212, город Санкт-Петербург, улица Белградская, дом 52, корп. 2, квартира (офис) 49, </w:t>
      </w:r>
      <w:r w:rsidRPr="00D95C31">
        <w:rPr>
          <w:rFonts w:ascii="Times New Roman" w:eastAsia="Calibri" w:hAnsi="Times New Roman" w:cs="Times New Roman"/>
          <w:sz w:val="20"/>
          <w:szCs w:val="20"/>
        </w:rPr>
        <w:t>Р/</w:t>
      </w:r>
      <w:proofErr w:type="spellStart"/>
      <w:r w:rsidRPr="00D95C31">
        <w:rPr>
          <w:rFonts w:ascii="Times New Roman" w:eastAsia="Calibri" w:hAnsi="Times New Roman" w:cs="Times New Roman"/>
          <w:sz w:val="20"/>
          <w:szCs w:val="20"/>
        </w:rPr>
        <w:t>сч</w:t>
      </w:r>
      <w:proofErr w:type="spellEnd"/>
      <w:r w:rsidRPr="00D95C3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95C31">
        <w:rPr>
          <w:rFonts w:ascii="Times New Roman" w:hAnsi="Times New Roman" w:cs="Times New Roman"/>
          <w:sz w:val="20"/>
          <w:szCs w:val="20"/>
        </w:rPr>
        <w:t>40702810706000019097</w:t>
      </w:r>
      <w:r w:rsidR="00CA7C18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D95C31">
        <w:rPr>
          <w:rFonts w:ascii="Times New Roman" w:eastAsia="Calibri" w:hAnsi="Times New Roman" w:cs="Times New Roman"/>
          <w:sz w:val="20"/>
          <w:szCs w:val="20"/>
        </w:rPr>
        <w:t>В ПАО «ПРОМСВЯЗЬБАНК» Санкт-Петербургский филиал, БИК 044030920</w:t>
      </w:r>
      <w:r w:rsidR="00CA7C18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CA7C18">
        <w:rPr>
          <w:rFonts w:ascii="Times New Roman" w:eastAsia="Calibri" w:hAnsi="Times New Roman" w:cs="Times New Roman"/>
          <w:sz w:val="20"/>
          <w:szCs w:val="20"/>
        </w:rPr>
        <w:t>к</w:t>
      </w:r>
      <w:r w:rsidRPr="00D95C31">
        <w:rPr>
          <w:rFonts w:ascii="Times New Roman" w:eastAsia="Calibri" w:hAnsi="Times New Roman" w:cs="Times New Roman"/>
          <w:sz w:val="20"/>
          <w:szCs w:val="20"/>
        </w:rPr>
        <w:t>ор</w:t>
      </w:r>
      <w:proofErr w:type="spellEnd"/>
      <w:r w:rsidRPr="00D95C31">
        <w:rPr>
          <w:rFonts w:ascii="Times New Roman" w:eastAsia="Calibri" w:hAnsi="Times New Roman" w:cs="Times New Roman"/>
          <w:sz w:val="20"/>
          <w:szCs w:val="20"/>
        </w:rPr>
        <w:t>/</w:t>
      </w:r>
      <w:proofErr w:type="spellStart"/>
      <w:r w:rsidRPr="00D95C31">
        <w:rPr>
          <w:rFonts w:ascii="Times New Roman" w:eastAsia="Calibri" w:hAnsi="Times New Roman" w:cs="Times New Roman"/>
          <w:sz w:val="20"/>
          <w:szCs w:val="20"/>
        </w:rPr>
        <w:t>сч</w:t>
      </w:r>
      <w:proofErr w:type="spellEnd"/>
      <w:r w:rsidRPr="00D95C3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95C31">
        <w:rPr>
          <w:rFonts w:ascii="Times New Roman" w:hAnsi="Times New Roman" w:cs="Times New Roman"/>
          <w:sz w:val="20"/>
          <w:szCs w:val="20"/>
        </w:rPr>
        <w:t>30101810000000000920;</w:t>
      </w:r>
    </w:p>
    <w:p w:rsidR="00D95C31" w:rsidRDefault="00CA7C18" w:rsidP="00D95C31">
      <w:pPr>
        <w:pStyle w:val="a8"/>
        <w:numPr>
          <w:ilvl w:val="0"/>
          <w:numId w:val="9"/>
        </w:num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Условием исполнения аккредитива является предъявление Получателем средств Исполняющему Банку следующих документов</w:t>
      </w:r>
      <w:r w:rsidR="00D95C31" w:rsidRPr="00D95C31">
        <w:rPr>
          <w:rFonts w:ascii="Times New Roman" w:hAnsi="Times New Roman" w:cs="Times New Roman"/>
          <w:sz w:val="20"/>
          <w:szCs w:val="20"/>
        </w:rPr>
        <w:t>:</w:t>
      </w:r>
      <w:r w:rsidR="00646B5C">
        <w:rPr>
          <w:rFonts w:ascii="Times New Roman" w:hAnsi="Times New Roman" w:cs="Times New Roman"/>
          <w:sz w:val="20"/>
          <w:szCs w:val="20"/>
        </w:rPr>
        <w:t xml:space="preserve"> Предоставление настоящего Договора, зарегистрированного в Управлении Федеральной службы государственной регистрации, кадастра и картографии по Ленинградской области.</w:t>
      </w:r>
    </w:p>
    <w:p w:rsidR="00D95C31" w:rsidRDefault="00646B5C" w:rsidP="00D95C31">
      <w:pPr>
        <w:pStyle w:val="a8"/>
        <w:numPr>
          <w:ilvl w:val="0"/>
          <w:numId w:val="9"/>
        </w:num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Затраты Исполняющего Банка, связанные с открытием и проведением расчетов по аккредитиву, относятся на счет Участника долевого строительства в соответствии с тарифами Исполняющего Банка</w:t>
      </w:r>
      <w:r w:rsidR="00D95C31" w:rsidRPr="00D95C31">
        <w:rPr>
          <w:rFonts w:ascii="Times New Roman" w:hAnsi="Times New Roman" w:cs="Times New Roman"/>
          <w:sz w:val="20"/>
          <w:szCs w:val="20"/>
        </w:rPr>
        <w:t>;</w:t>
      </w:r>
    </w:p>
    <w:p w:rsidR="00D95C31" w:rsidRDefault="00646B5C" w:rsidP="00D95C31">
      <w:pPr>
        <w:pStyle w:val="a8"/>
        <w:numPr>
          <w:ilvl w:val="0"/>
          <w:numId w:val="9"/>
        </w:num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Закрытие аккредитива производится</w:t>
      </w:r>
      <w:r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D95C31" w:rsidRDefault="00646B5C" w:rsidP="00D95C31">
      <w:pPr>
        <w:pStyle w:val="a8"/>
        <w:tabs>
          <w:tab w:val="left" w:pos="851"/>
          <w:tab w:val="left" w:pos="993"/>
        </w:tabs>
        <w:suppressAutoHyphens/>
        <w:spacing w:after="0" w:line="240" w:lineRule="auto"/>
        <w:ind w:left="128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при исполнении аккредитива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D95C31" w:rsidRDefault="00646B5C" w:rsidP="00D95C31">
      <w:pPr>
        <w:pStyle w:val="a8"/>
        <w:tabs>
          <w:tab w:val="left" w:pos="851"/>
          <w:tab w:val="left" w:pos="993"/>
        </w:tabs>
        <w:suppressAutoHyphens/>
        <w:spacing w:after="0" w:line="240" w:lineRule="auto"/>
        <w:ind w:left="128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истечении срока действия аккредитива (с учетом пролонгации (при наличии))</w:t>
      </w:r>
      <w:r w:rsidR="00D95C31" w:rsidRPr="00D95C31">
        <w:rPr>
          <w:rFonts w:ascii="Times New Roman" w:hAnsi="Times New Roman" w:cs="Times New Roman"/>
          <w:sz w:val="20"/>
          <w:szCs w:val="20"/>
        </w:rPr>
        <w:t>;</w:t>
      </w:r>
    </w:p>
    <w:p w:rsidR="00D95C31" w:rsidRDefault="00646B5C" w:rsidP="00D95C31">
      <w:pPr>
        <w:pStyle w:val="a8"/>
        <w:tabs>
          <w:tab w:val="left" w:pos="851"/>
          <w:tab w:val="left" w:pos="993"/>
        </w:tabs>
        <w:suppressAutoHyphens/>
        <w:spacing w:after="0" w:line="240" w:lineRule="auto"/>
        <w:ind w:left="128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при отказе Получател</w:t>
      </w:r>
      <w:r w:rsidR="0027643A">
        <w:rPr>
          <w:rFonts w:ascii="Times New Roman" w:hAnsi="Times New Roman" w:cs="Times New Roman"/>
          <w:sz w:val="20"/>
          <w:szCs w:val="20"/>
        </w:rPr>
        <w:t>я средств от использования аккре</w:t>
      </w:r>
      <w:r>
        <w:rPr>
          <w:rFonts w:ascii="Times New Roman" w:hAnsi="Times New Roman" w:cs="Times New Roman"/>
          <w:sz w:val="20"/>
          <w:szCs w:val="20"/>
        </w:rPr>
        <w:t>дитива до истечении срока его действия.</w:t>
      </w:r>
    </w:p>
    <w:p w:rsidR="00D95C31" w:rsidRDefault="00646B5C" w:rsidP="00D95C31">
      <w:pPr>
        <w:pStyle w:val="a8"/>
        <w:tabs>
          <w:tab w:val="left" w:pos="851"/>
          <w:tab w:val="left" w:pos="993"/>
        </w:tabs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Участник до</w:t>
      </w:r>
      <w:r w:rsidR="000423E7">
        <w:rPr>
          <w:rFonts w:ascii="Times New Roman" w:hAnsi="Times New Roman" w:cs="Times New Roman"/>
          <w:sz w:val="20"/>
          <w:szCs w:val="20"/>
        </w:rPr>
        <w:t>левого строительства в течение 2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0423E7">
        <w:rPr>
          <w:rFonts w:ascii="Times New Roman" w:hAnsi="Times New Roman" w:cs="Times New Roman"/>
          <w:sz w:val="20"/>
          <w:szCs w:val="20"/>
        </w:rPr>
        <w:t>двух</w:t>
      </w:r>
      <w:r>
        <w:rPr>
          <w:rFonts w:ascii="Times New Roman" w:hAnsi="Times New Roman" w:cs="Times New Roman"/>
          <w:sz w:val="20"/>
          <w:szCs w:val="20"/>
        </w:rPr>
        <w:t>) рабочих дней с момента подписания настоящего Договора, обязан предоставить Застройщику документы от Исполнительного Банка, подтверждающие открытие аккредитива.</w:t>
      </w:r>
    </w:p>
    <w:p w:rsidR="00D95C31" w:rsidRPr="00D95C31" w:rsidRDefault="00646B5C" w:rsidP="00D95C31">
      <w:pPr>
        <w:pStyle w:val="a8"/>
        <w:tabs>
          <w:tab w:val="left" w:pos="851"/>
          <w:tab w:val="left" w:pos="993"/>
        </w:tabs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Участник долевого строительства имеет право оплатить Цену Договора досрочно.  </w:t>
      </w:r>
    </w:p>
    <w:p w:rsidR="00646B5C" w:rsidRDefault="00646B5C" w:rsidP="00EB4B23">
      <w:pPr>
        <w:numPr>
          <w:ilvl w:val="1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После оплаты Участником долевого строительства Цены Договора в полном объеме (с учетом изменения по итогам определения Фактической площади Квартиры по результатам обмеров, произведенных уполномоченным лицом после завершения строительства Многоквартирного дома) Застройщик обязан выдать Участнику долевого строительства, Акт, подтверждающий </w:t>
      </w:r>
      <w:r w:rsidR="007B59E0">
        <w:rPr>
          <w:rFonts w:ascii="Times New Roman" w:hAnsi="Times New Roman" w:cs="Times New Roman"/>
          <w:sz w:val="20"/>
          <w:szCs w:val="20"/>
        </w:rPr>
        <w:t>выполнение Участником долевого строительства всех финансовых обязательств перед Застройщиком.</w:t>
      </w:r>
    </w:p>
    <w:p w:rsidR="00407E62" w:rsidRPr="009C21D1" w:rsidRDefault="00407E62" w:rsidP="00EB4B23">
      <w:pPr>
        <w:numPr>
          <w:ilvl w:val="1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 xml:space="preserve">Изменение Цены Договора, указанной в пункте п. 2.1 Договора, производится Сторонами после получения результатов инвентаризационных фактических обмеров, произведенных уполномоченным лицом после завершения строительства Многоквартирного дома. </w:t>
      </w:r>
    </w:p>
    <w:p w:rsidR="00407E62" w:rsidRPr="009C21D1" w:rsidRDefault="00407E62" w:rsidP="00EB4B23">
      <w:pPr>
        <w:tabs>
          <w:tab w:val="num" w:pos="432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При отклонении Фактической площади Квартиры от Проектной площади Квартиры, Стороны обязаны осуществить перерасчет Цены Договора, исходя из стоимости 1 (Одного) квадратного метра площади Квартиры, указанной в п. 2.1 Договора, и подписать соответствующее дополнительное соглашение к Договору об изменении Цены Договора независимо от величины такого отклонения.</w:t>
      </w:r>
    </w:p>
    <w:p w:rsidR="00407E62" w:rsidRPr="009C21D1" w:rsidRDefault="00407E62" w:rsidP="00EB4B23">
      <w:pPr>
        <w:tabs>
          <w:tab w:val="num" w:pos="432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Если Фактическая площадь Квартиры окажется больше Проектной площади Квартиры, указанной в п. 1.3.1 Договора, Участник долевого строительства обязан доплатить соответствующую сумму Цены Договора Застройщику, а если окажется меньше Проектной площади – Застройщик обязан вернуть соответствующую сумму Участнику долевого строительства, в течение 2 (Двух) недель с даты заключения Сторонами дополнительного соглашения к Договору об изменении Цены Договора.</w:t>
      </w:r>
    </w:p>
    <w:p w:rsidR="00407E62" w:rsidRDefault="00407E62" w:rsidP="00EB4B23">
      <w:pPr>
        <w:tabs>
          <w:tab w:val="num" w:pos="432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В случае уклонения одной из Сторон от подписания дополнительного соглашения к Договору об изменении Цены Договора при наступлении оснований, предусмотренных настоящим пунктом Договора, другая Сторона вправе потребовать в судебном порядке внесения в Договор изменений в части изменения Цены Договора.</w:t>
      </w:r>
    </w:p>
    <w:p w:rsidR="005D002A" w:rsidRDefault="005D002A" w:rsidP="00EB4B23">
      <w:pPr>
        <w:tabs>
          <w:tab w:val="num" w:pos="432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D002A" w:rsidRPr="009C21D1" w:rsidRDefault="005D002A" w:rsidP="00EB4B23">
      <w:pPr>
        <w:tabs>
          <w:tab w:val="num" w:pos="432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03C26" w:rsidRPr="009C21D1" w:rsidRDefault="00703C26" w:rsidP="00EB4B23">
      <w:pPr>
        <w:tabs>
          <w:tab w:val="num" w:pos="432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07E62" w:rsidRPr="009C21D1" w:rsidRDefault="00407E62" w:rsidP="00EB4B23">
      <w:pPr>
        <w:widowControl w:val="0"/>
        <w:numPr>
          <w:ilvl w:val="0"/>
          <w:numId w:val="3"/>
        </w:numPr>
        <w:tabs>
          <w:tab w:val="left" w:pos="360"/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21D1">
        <w:rPr>
          <w:rFonts w:ascii="Times New Roman" w:hAnsi="Times New Roman" w:cs="Times New Roman"/>
          <w:b/>
          <w:sz w:val="20"/>
          <w:szCs w:val="20"/>
        </w:rPr>
        <w:lastRenderedPageBreak/>
        <w:t>ПРАВА И ОБЯЗАННОСТИ СТОРОН</w:t>
      </w:r>
    </w:p>
    <w:p w:rsidR="00407E62" w:rsidRPr="009C21D1" w:rsidRDefault="00407E62" w:rsidP="00EB4B23">
      <w:pPr>
        <w:widowControl w:val="0"/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b/>
          <w:i/>
          <w:sz w:val="20"/>
          <w:szCs w:val="20"/>
        </w:rPr>
      </w:pPr>
    </w:p>
    <w:p w:rsidR="00407E62" w:rsidRPr="009C21D1" w:rsidRDefault="00407E62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21D1">
        <w:rPr>
          <w:rFonts w:ascii="Times New Roman" w:hAnsi="Times New Roman" w:cs="Times New Roman"/>
          <w:b/>
          <w:sz w:val="20"/>
          <w:szCs w:val="20"/>
        </w:rPr>
        <w:t>Застройщик обязуется:</w:t>
      </w:r>
    </w:p>
    <w:p w:rsidR="00407E62" w:rsidRPr="009C21D1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9C21D1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Обеспечить создание всех общих помещений и оборудования Многоквартирного дома, а также Объекта долевого строительства, в соответствии с техническими регламентами, </w:t>
      </w:r>
      <w:proofErr w:type="spellStart"/>
      <w:r w:rsidRPr="009C21D1">
        <w:rPr>
          <w:rFonts w:ascii="Times New Roman" w:eastAsia="SimSun" w:hAnsi="Times New Roman" w:cs="Times New Roman"/>
          <w:sz w:val="20"/>
          <w:szCs w:val="20"/>
          <w:lang w:eastAsia="ar-SA"/>
        </w:rPr>
        <w:t>СНиП</w:t>
      </w:r>
      <w:proofErr w:type="spellEnd"/>
      <w:r w:rsidRPr="009C21D1">
        <w:rPr>
          <w:rFonts w:ascii="Times New Roman" w:eastAsia="SimSun" w:hAnsi="Times New Roman" w:cs="Times New Roman"/>
          <w:sz w:val="20"/>
          <w:szCs w:val="20"/>
          <w:lang w:eastAsia="ar-SA"/>
        </w:rPr>
        <w:t>, прочими нормативными требованиями, Проектной документацией и Разрешением на строительство.</w:t>
      </w:r>
    </w:p>
    <w:p w:rsidR="00407E62" w:rsidRPr="009C21D1" w:rsidRDefault="00407E62" w:rsidP="00322B10">
      <w:pPr>
        <w:widowControl w:val="0"/>
        <w:numPr>
          <w:ilvl w:val="2"/>
          <w:numId w:val="4"/>
        </w:numPr>
        <w:shd w:val="clear" w:color="auto" w:fill="FFFFFF"/>
        <w:tabs>
          <w:tab w:val="left" w:pos="504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pacing w:val="14"/>
          <w:sz w:val="20"/>
          <w:szCs w:val="20"/>
        </w:rPr>
        <w:t>По требованию</w:t>
      </w:r>
      <w:r w:rsidRPr="009C21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C21D1">
        <w:rPr>
          <w:rFonts w:ascii="Times New Roman" w:hAnsi="Times New Roman" w:cs="Times New Roman"/>
          <w:sz w:val="20"/>
          <w:szCs w:val="20"/>
        </w:rPr>
        <w:t>Участника долевого строительства</w:t>
      </w:r>
      <w:r w:rsidRPr="009C21D1">
        <w:rPr>
          <w:rFonts w:ascii="Times New Roman" w:hAnsi="Times New Roman" w:cs="Times New Roman"/>
          <w:spacing w:val="14"/>
          <w:sz w:val="20"/>
          <w:szCs w:val="20"/>
        </w:rPr>
        <w:t xml:space="preserve"> информировать его о ходе строительства Многоквартирного дома</w:t>
      </w:r>
      <w:r w:rsidRPr="009C21D1">
        <w:rPr>
          <w:rFonts w:ascii="Times New Roman" w:hAnsi="Times New Roman" w:cs="Times New Roman"/>
          <w:sz w:val="20"/>
          <w:szCs w:val="20"/>
        </w:rPr>
        <w:t>.</w:t>
      </w:r>
    </w:p>
    <w:p w:rsidR="00407E62" w:rsidRPr="009C21D1" w:rsidRDefault="00407E62" w:rsidP="00322B10">
      <w:pPr>
        <w:widowControl w:val="0"/>
        <w:numPr>
          <w:ilvl w:val="2"/>
          <w:numId w:val="4"/>
        </w:numPr>
        <w:shd w:val="clear" w:color="auto" w:fill="FFFFFF"/>
        <w:tabs>
          <w:tab w:val="left" w:pos="504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Обеспечить завершение строительства</w:t>
      </w:r>
      <w:r w:rsidRPr="009C21D1">
        <w:rPr>
          <w:rFonts w:ascii="Times New Roman" w:hAnsi="Times New Roman" w:cs="Times New Roman"/>
          <w:spacing w:val="14"/>
          <w:sz w:val="20"/>
          <w:szCs w:val="20"/>
        </w:rPr>
        <w:t xml:space="preserve"> Многоквартирного дома</w:t>
      </w:r>
      <w:r w:rsidRPr="009C21D1">
        <w:rPr>
          <w:rFonts w:ascii="Times New Roman" w:hAnsi="Times New Roman" w:cs="Times New Roman"/>
          <w:sz w:val="20"/>
          <w:szCs w:val="20"/>
        </w:rPr>
        <w:t xml:space="preserve"> и ввод Многоквартирного дома в эксплуатацию в сроки, указанные в соответствующих разрешениях.</w:t>
      </w:r>
    </w:p>
    <w:p w:rsidR="00407E62" w:rsidRPr="009C21D1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После получения Разрешения на ввод Многоквартирного дома в эксплуатацию передать Участнику долевого строительства</w:t>
      </w:r>
      <w:r w:rsidRPr="009C21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C21D1">
        <w:rPr>
          <w:rFonts w:ascii="Times New Roman" w:hAnsi="Times New Roman" w:cs="Times New Roman"/>
          <w:sz w:val="20"/>
          <w:szCs w:val="20"/>
        </w:rPr>
        <w:t>Объект долевого строительства в срок, указанный в п.4.2 Договора, по Акту приема-передачи, при условии исполнения Участником долевого строительства обязательств по оплате Цены Договора в соответствии с условиями Договора.</w:t>
      </w:r>
    </w:p>
    <w:p w:rsidR="00407E62" w:rsidRPr="009C21D1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 xml:space="preserve">После получения Разрешения на ввод Многоквартирного дома в эксплуатацию направить в </w:t>
      </w:r>
      <w:proofErr w:type="spellStart"/>
      <w:r w:rsidRPr="009C21D1">
        <w:rPr>
          <w:rFonts w:ascii="Times New Roman" w:hAnsi="Times New Roman" w:cs="Times New Roman"/>
          <w:sz w:val="20"/>
          <w:szCs w:val="20"/>
        </w:rPr>
        <w:t>Росреестр</w:t>
      </w:r>
      <w:proofErr w:type="spellEnd"/>
      <w:r w:rsidRPr="009C21D1">
        <w:rPr>
          <w:rFonts w:ascii="Times New Roman" w:hAnsi="Times New Roman" w:cs="Times New Roman"/>
          <w:sz w:val="20"/>
          <w:szCs w:val="20"/>
        </w:rPr>
        <w:t xml:space="preserve"> все необходимые документы, включая Разрешение на ввод в эксплуатацию, необходимые для оформления Участником долевого строительства права собственности на Квартиру.</w:t>
      </w:r>
    </w:p>
    <w:p w:rsidR="00407E62" w:rsidRPr="009C21D1" w:rsidRDefault="00407E62" w:rsidP="00322B10">
      <w:pPr>
        <w:tabs>
          <w:tab w:val="left" w:pos="504"/>
          <w:tab w:val="left" w:pos="851"/>
          <w:tab w:val="left" w:pos="993"/>
          <w:tab w:val="left" w:pos="1134"/>
          <w:tab w:val="num" w:pos="12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При этом Застройщик не принимает на себя обязанности по оформлению Участником долевого строительства правоустанавливающих документов на Квартиру и уплату, связанных с этим расходов, налогов и сборов.</w:t>
      </w:r>
    </w:p>
    <w:p w:rsidR="0036361C" w:rsidRDefault="00407E62" w:rsidP="0036361C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Осуществлять иные действия, предусмотренные Договором и действующим законодательством РФ.</w:t>
      </w:r>
    </w:p>
    <w:p w:rsidR="00407E62" w:rsidRPr="0036361C" w:rsidRDefault="0036361C" w:rsidP="0036361C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361C">
        <w:rPr>
          <w:rFonts w:ascii="Times New Roman" w:hAnsi="Times New Roman" w:cs="Times New Roman"/>
          <w:sz w:val="20"/>
          <w:szCs w:val="20"/>
        </w:rPr>
        <w:t xml:space="preserve">Одновременно с передачей Квартиры передать Участнику долевого строительства Инструкцию по эксплуатации Квартиры. </w:t>
      </w:r>
      <w:r w:rsidR="00407E62" w:rsidRPr="0036361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07E62" w:rsidRPr="009C21D1" w:rsidRDefault="00407E62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21D1">
        <w:rPr>
          <w:rFonts w:ascii="Times New Roman" w:hAnsi="Times New Roman" w:cs="Times New Roman"/>
          <w:b/>
          <w:sz w:val="20"/>
          <w:szCs w:val="20"/>
        </w:rPr>
        <w:t>Застройщик имеет право:</w:t>
      </w:r>
    </w:p>
    <w:p w:rsidR="00407E62" w:rsidRPr="009C21D1" w:rsidRDefault="00407E62" w:rsidP="00322B10">
      <w:pPr>
        <w:pStyle w:val="a8"/>
        <w:numPr>
          <w:ilvl w:val="2"/>
          <w:numId w:val="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До момента окончания строительства</w:t>
      </w:r>
      <w:r w:rsidRPr="009C21D1">
        <w:rPr>
          <w:rFonts w:ascii="Times New Roman" w:hAnsi="Times New Roman" w:cs="Times New Roman"/>
          <w:spacing w:val="14"/>
          <w:sz w:val="20"/>
          <w:szCs w:val="20"/>
        </w:rPr>
        <w:t xml:space="preserve"> Многоквартирного дома</w:t>
      </w:r>
      <w:r w:rsidRPr="009C21D1">
        <w:rPr>
          <w:rFonts w:ascii="Times New Roman" w:hAnsi="Times New Roman" w:cs="Times New Roman"/>
          <w:sz w:val="20"/>
          <w:szCs w:val="20"/>
        </w:rPr>
        <w:t xml:space="preserve"> самостоятельно вносить в Проектную документацию изменения, не затрагивающие указанные в Приложении № 1 и Приложении № 2 характеристики и планировку Квартиры.</w:t>
      </w:r>
    </w:p>
    <w:p w:rsidR="00407E62" w:rsidRPr="009C21D1" w:rsidRDefault="00407E62" w:rsidP="00322B10">
      <w:pPr>
        <w:numPr>
          <w:ilvl w:val="2"/>
          <w:numId w:val="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Привлекать новых участников долевого строительства, однако Застройщик гарантирует, что Объект долевого строительства, указанный в Договоре, не будет служить предметом сделок с новыми участниками долевого строительства, за исключением случая, предусмотренного п.п.  7.3. и 7.5 Договора.</w:t>
      </w:r>
    </w:p>
    <w:p w:rsidR="00407E62" w:rsidRPr="009C21D1" w:rsidRDefault="00407E62" w:rsidP="00322B10">
      <w:pPr>
        <w:numPr>
          <w:ilvl w:val="2"/>
          <w:numId w:val="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Осуществлять иные действия, предусмотренные Договором и действующим законодательством РФ.</w:t>
      </w:r>
    </w:p>
    <w:p w:rsidR="00407E62" w:rsidRPr="009C21D1" w:rsidRDefault="00407E62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21D1">
        <w:rPr>
          <w:rFonts w:ascii="Times New Roman" w:hAnsi="Times New Roman" w:cs="Times New Roman"/>
          <w:b/>
          <w:sz w:val="20"/>
          <w:szCs w:val="20"/>
        </w:rPr>
        <w:t>Участник долевого строительства обязуется:</w:t>
      </w:r>
    </w:p>
    <w:p w:rsidR="00407E62" w:rsidRPr="009C21D1" w:rsidRDefault="00407E62" w:rsidP="00322B10">
      <w:pPr>
        <w:widowControl w:val="0"/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9C21D1">
        <w:rPr>
          <w:rFonts w:ascii="Times New Roman" w:eastAsia="SimSun" w:hAnsi="Times New Roman" w:cs="Times New Roman"/>
          <w:sz w:val="20"/>
          <w:szCs w:val="20"/>
          <w:lang w:eastAsia="ar-SA"/>
        </w:rPr>
        <w:t>Оплатить Цену Договора в размере и порядке, предусмотренном в разделе 2 Договора.</w:t>
      </w:r>
    </w:p>
    <w:p w:rsidR="00407E62" w:rsidRPr="009C21D1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9C21D1">
        <w:rPr>
          <w:rFonts w:ascii="Times New Roman" w:eastAsia="SimSun" w:hAnsi="Times New Roman" w:cs="Times New Roman"/>
          <w:sz w:val="20"/>
          <w:szCs w:val="20"/>
          <w:lang w:eastAsia="ar-SA"/>
        </w:rPr>
        <w:t>Принять от Застройщика по Акту приема-передачи Объект долевого строительства в порядке и сроки, установленные разделом 4 Договора. Стороны признают, что приемом Объекта долевого строительства по Акту приема-передачи Участник долевого строительства получает Квартиру во владение и пользование, что, в том числе, дает ему доступ к потреблению услуг по электроснабжению, отоплению, холодному и горячему водоснабжению, водоотведению.</w:t>
      </w:r>
    </w:p>
    <w:p w:rsidR="00407E62" w:rsidRPr="009C21D1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9C21D1">
        <w:rPr>
          <w:rFonts w:ascii="Times New Roman" w:eastAsia="SimSun" w:hAnsi="Times New Roman" w:cs="Times New Roman"/>
          <w:sz w:val="20"/>
          <w:szCs w:val="20"/>
          <w:lang w:eastAsia="ar-SA"/>
        </w:rPr>
        <w:t>Нести бремя содержания Квартиры и Общего имущества, оплачивать коммунальные услуги (электроснабжение, теплоснабжение, водоотведение, водоснабжение), вывоз бытовых отходов, охрану Многоквартирного дома, иные эксплуатационные расходы со дня подписания Сторонами Акта приема-передачи либо с момента составления Застройщиком одностороннего Акта приема-передачи в соответствии с п.п. 4.7, 4.11 Договора, вне зависимости от наличия или отсутствия у Участника долевого строительства зарегистрированного права собственности на Квартиру.</w:t>
      </w:r>
    </w:p>
    <w:p w:rsidR="00407E62" w:rsidRPr="009C21D1" w:rsidRDefault="00407E62" w:rsidP="00322B10">
      <w:pPr>
        <w:tabs>
          <w:tab w:val="left" w:pos="504"/>
          <w:tab w:val="left" w:pos="851"/>
          <w:tab w:val="left" w:pos="993"/>
          <w:tab w:val="left" w:pos="1134"/>
          <w:tab w:val="num" w:pos="1224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9C21D1">
        <w:rPr>
          <w:rFonts w:ascii="Times New Roman" w:eastAsia="SimSun" w:hAnsi="Times New Roman" w:cs="Times New Roman"/>
          <w:sz w:val="20"/>
          <w:szCs w:val="20"/>
          <w:lang w:eastAsia="ar-SA"/>
        </w:rPr>
        <w:t>При этом обязательство, установленное в настоящем пункте Договора, расценивается как возникшее из Договора и принятое Участником долевого строительства.</w:t>
      </w:r>
    </w:p>
    <w:p w:rsidR="00407E62" w:rsidRPr="009C21D1" w:rsidRDefault="00407E62" w:rsidP="00322B10">
      <w:pPr>
        <w:tabs>
          <w:tab w:val="left" w:pos="504"/>
          <w:tab w:val="left" w:pos="851"/>
          <w:tab w:val="left" w:pos="993"/>
          <w:tab w:val="left" w:pos="1134"/>
          <w:tab w:val="num" w:pos="1224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9C21D1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Перечень, размер, условия и порядок таких платежей будут установлены отдельным договором между Участником долевого строительства и управляющей компанией. Указанный договор заключается на период </w:t>
      </w:r>
      <w:r w:rsidRPr="009C21D1">
        <w:rPr>
          <w:rFonts w:ascii="Times New Roman" w:eastAsia="SimSun" w:hAnsi="Times New Roman" w:cs="Times New Roman"/>
          <w:spacing w:val="6"/>
          <w:sz w:val="20"/>
          <w:szCs w:val="20"/>
          <w:lang w:eastAsia="ar-SA"/>
        </w:rPr>
        <w:t xml:space="preserve">со дня </w:t>
      </w:r>
      <w:r w:rsidRPr="009C21D1">
        <w:rPr>
          <w:rFonts w:ascii="Times New Roman" w:eastAsia="SimSun" w:hAnsi="Times New Roman" w:cs="Times New Roman"/>
          <w:sz w:val="20"/>
          <w:szCs w:val="20"/>
          <w:lang w:eastAsia="ar-SA"/>
        </w:rPr>
        <w:t>подписания Акта приема-передачи Объекта долевого строительства до момента определения общим собранием собственников помещений формы управления многоквартирным домом.</w:t>
      </w:r>
    </w:p>
    <w:p w:rsidR="00407E62" w:rsidRPr="009C21D1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9C21D1">
        <w:rPr>
          <w:rFonts w:ascii="Times New Roman" w:hAnsi="Times New Roman" w:cs="Times New Roman"/>
          <w:spacing w:val="6"/>
          <w:sz w:val="20"/>
          <w:szCs w:val="20"/>
        </w:rPr>
        <w:t>Не обеспечивать исполнение своих обязательств перед третьими лицами залогом принадлежащих ему по Договору прав, а также иным образом обременять указанные права без предварительного письменного согласия Застройщика до оформления в установленном законом порядке права собственности Участником долевого строительства на Квартиру.</w:t>
      </w:r>
    </w:p>
    <w:p w:rsidR="00407E62" w:rsidRPr="009C21D1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9C21D1">
        <w:rPr>
          <w:rFonts w:ascii="Times New Roman" w:hAnsi="Times New Roman" w:cs="Times New Roman"/>
          <w:spacing w:val="6"/>
          <w:sz w:val="20"/>
          <w:szCs w:val="20"/>
        </w:rPr>
        <w:t xml:space="preserve">В течение 3 (Трех) рабочих дней с даты изменения у Участника долевого строительства адреса места жительства, почтового адреса, паспортных данных, контактных телефонов письменно известить Застройщика об указанных изменениях и сообщить новые данные. </w:t>
      </w:r>
    </w:p>
    <w:p w:rsidR="00407E62" w:rsidRPr="009C21D1" w:rsidRDefault="00407E62" w:rsidP="00322B10">
      <w:pPr>
        <w:tabs>
          <w:tab w:val="left" w:pos="504"/>
          <w:tab w:val="left" w:pos="851"/>
          <w:tab w:val="left" w:pos="993"/>
          <w:tab w:val="left" w:pos="1134"/>
          <w:tab w:val="num" w:pos="122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При несообщении об указанных изменениях корреспонденция, отправляемая по последнему известному Застройщику почтовому адресу и реквизитам, считается надлежащим образом доставленной. Участник долевого строительства, не сообщивший об изменении указанных реквизитов, несет риск наступления связанных с этим неблагоприятных последствий.</w:t>
      </w:r>
    </w:p>
    <w:p w:rsidR="00407E62" w:rsidRPr="009C21D1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Принять участие в общем собрании будущих собственников в Многоквартирном доме с целью выбора способа управления многоквартирным домом.</w:t>
      </w:r>
    </w:p>
    <w:p w:rsidR="00407E62" w:rsidRPr="009C21D1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lastRenderedPageBreak/>
        <w:t xml:space="preserve">Сообщить Застройщику реквизиты для осуществления возврата денежных средств в случае, предусмотренном </w:t>
      </w:r>
      <w:r w:rsidR="00E310C3">
        <w:rPr>
          <w:rFonts w:ascii="Times New Roman" w:hAnsi="Times New Roman" w:cs="Times New Roman"/>
          <w:sz w:val="20"/>
          <w:szCs w:val="20"/>
        </w:rPr>
        <w:t>п. 2.</w:t>
      </w:r>
      <w:r w:rsidR="0036361C">
        <w:rPr>
          <w:rFonts w:ascii="Times New Roman" w:hAnsi="Times New Roman" w:cs="Times New Roman"/>
          <w:sz w:val="20"/>
          <w:szCs w:val="20"/>
        </w:rPr>
        <w:t>6</w:t>
      </w:r>
      <w:r w:rsidRPr="009C21D1">
        <w:rPr>
          <w:rFonts w:ascii="Times New Roman" w:hAnsi="Times New Roman" w:cs="Times New Roman"/>
          <w:sz w:val="20"/>
          <w:szCs w:val="20"/>
        </w:rPr>
        <w:t xml:space="preserve"> Договора.</w:t>
      </w:r>
    </w:p>
    <w:p w:rsidR="00407E62" w:rsidRPr="009C21D1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Одновременно с подписанием Акта приема-передачи Квартиры обязан подписать по форме, предоставленной Застройщиком, согласие на переформирование Земельного участка с выделением в самостоятельный объект недвижимости земельного участка, необходимого для эксплуатации Многоквартирного дома, поступающего в общую долевую собственность собственников квартир этого дома.</w:t>
      </w:r>
    </w:p>
    <w:p w:rsidR="00407E62" w:rsidRPr="009C21D1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Уступать право требования по Договору или по отдельным обязательствам, вытекающим из него только с письменного предварительного согласия Застройщика в порядке, установленном п. 3.4.2 Договора.</w:t>
      </w:r>
    </w:p>
    <w:p w:rsidR="00407E62" w:rsidRPr="009C21D1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Осуществлять иные действия, предусмотренные Договором и действующим законодательством РФ.</w:t>
      </w:r>
    </w:p>
    <w:p w:rsidR="00407E62" w:rsidRPr="009C21D1" w:rsidRDefault="00407E62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21D1">
        <w:rPr>
          <w:rFonts w:ascii="Times New Roman" w:hAnsi="Times New Roman" w:cs="Times New Roman"/>
          <w:b/>
          <w:sz w:val="20"/>
          <w:szCs w:val="20"/>
        </w:rPr>
        <w:t>Участник долевого строительства имеет право:</w:t>
      </w:r>
    </w:p>
    <w:p w:rsidR="00407E62" w:rsidRPr="009C21D1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Получать у Застройщика информацию о ходе строительства Многоквартирного дома и объеме выполнения работ.</w:t>
      </w:r>
    </w:p>
    <w:p w:rsidR="00407E62" w:rsidRPr="009C21D1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pacing w:val="6"/>
          <w:sz w:val="20"/>
          <w:szCs w:val="20"/>
        </w:rPr>
        <w:t>С письменного согласия Застройщика, уступать свое право требования (переводить долг), вытекающее из Договора, третьим лицам, а также привлекать третьих лиц для выполнения условий Договора. Уступка прав и (или) перевод долга по Договору признаются действительными, если оформлены в виде трехстороннего соглашения о перемене стороны в Договоре, где в качестве сторон выступает новый участник долевого строительства, Участник долевого строительства и Застройщик. Уступка Участником долевого строительства права требования (перевод долга) по Договору допускается с момента государственной регистрации Договора до момента подписания Акта приема-</w:t>
      </w:r>
      <w:r w:rsidRPr="009C21D1">
        <w:rPr>
          <w:rFonts w:ascii="Times New Roman" w:hAnsi="Times New Roman" w:cs="Times New Roman"/>
          <w:sz w:val="20"/>
          <w:szCs w:val="20"/>
        </w:rPr>
        <w:t>передачи в порядке, предусмотренном разделом 4 Договора.</w:t>
      </w:r>
    </w:p>
    <w:p w:rsidR="00407E62" w:rsidRPr="009C21D1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Осуществлять иные действия, предусмотренные Договором и действующим законодательством РФ.</w:t>
      </w:r>
    </w:p>
    <w:p w:rsidR="00407E62" w:rsidRPr="009C21D1" w:rsidRDefault="00407E62" w:rsidP="00322B10">
      <w:pPr>
        <w:numPr>
          <w:ilvl w:val="1"/>
          <w:numId w:val="4"/>
        </w:numPr>
        <w:tabs>
          <w:tab w:val="left" w:pos="0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Настоящим Участник долевого строительства дает согласие Застройщику на последующую передачу в залог имущества, указанного в частях 1 – 3 статьи 13 Федерального закона РФ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а также на раздел, выдел и переформирование иным способом Земельного участка при условии формирования земельного участка под Многоквартирным домом с соблюдением минимальных требований к участку, необходимому для эксплуатации жилого дома.</w:t>
      </w:r>
    </w:p>
    <w:p w:rsidR="00407E62" w:rsidRPr="009C21D1" w:rsidRDefault="00407E62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 xml:space="preserve">Участник долевого строительства не вправе до государственной регистрации права собственности на Квартиру производить в Квартире перепланировки, переоборудования, изменения в несущих конструкциях, иные переделки, в том числе в системах </w:t>
      </w:r>
      <w:proofErr w:type="spellStart"/>
      <w:r w:rsidRPr="009C21D1">
        <w:rPr>
          <w:rFonts w:ascii="Times New Roman" w:hAnsi="Times New Roman" w:cs="Times New Roman"/>
          <w:sz w:val="20"/>
          <w:szCs w:val="20"/>
        </w:rPr>
        <w:t>электро</w:t>
      </w:r>
      <w:proofErr w:type="spellEnd"/>
      <w:r w:rsidRPr="009C21D1">
        <w:rPr>
          <w:rFonts w:ascii="Times New Roman" w:hAnsi="Times New Roman" w:cs="Times New Roman"/>
          <w:sz w:val="20"/>
          <w:szCs w:val="20"/>
        </w:rPr>
        <w:t xml:space="preserve">-, </w:t>
      </w:r>
      <w:proofErr w:type="spellStart"/>
      <w:r w:rsidRPr="009C21D1">
        <w:rPr>
          <w:rFonts w:ascii="Times New Roman" w:hAnsi="Times New Roman" w:cs="Times New Roman"/>
          <w:sz w:val="20"/>
          <w:szCs w:val="20"/>
        </w:rPr>
        <w:t>тепло-снабжения</w:t>
      </w:r>
      <w:proofErr w:type="spellEnd"/>
      <w:r w:rsidRPr="009C21D1">
        <w:rPr>
          <w:rFonts w:ascii="Times New Roman" w:hAnsi="Times New Roman" w:cs="Times New Roman"/>
          <w:sz w:val="20"/>
          <w:szCs w:val="20"/>
        </w:rPr>
        <w:t xml:space="preserve"> и на межквартирных стояках горячего, холодного водоснабжения и </w:t>
      </w:r>
      <w:proofErr w:type="spellStart"/>
      <w:r w:rsidRPr="009C21D1">
        <w:rPr>
          <w:rFonts w:ascii="Times New Roman" w:hAnsi="Times New Roman" w:cs="Times New Roman"/>
          <w:sz w:val="20"/>
          <w:szCs w:val="20"/>
        </w:rPr>
        <w:t>канализования</w:t>
      </w:r>
      <w:proofErr w:type="spellEnd"/>
      <w:r w:rsidRPr="009C21D1">
        <w:rPr>
          <w:rFonts w:ascii="Times New Roman" w:hAnsi="Times New Roman" w:cs="Times New Roman"/>
          <w:sz w:val="20"/>
          <w:szCs w:val="20"/>
        </w:rPr>
        <w:t>, а также производить работы, которые затрагивают фасад Многоквартирного дома и его элементы.  В случае нарушения указанного обязательства Застройщик взыскивает с Участника долевого строительства сумму денежных средств, необходимую для приведения Квартиры в состояние, предусмотренное проектом, при этом стоимость самовольно выполненных Участником долевого строительства неотделимых улучшений в Квартире возмещению не подлежит.</w:t>
      </w:r>
    </w:p>
    <w:p w:rsidR="00407E62" w:rsidRPr="009C21D1" w:rsidRDefault="00407E62" w:rsidP="00EB4B23">
      <w:pPr>
        <w:tabs>
          <w:tab w:val="left" w:pos="504"/>
          <w:tab w:val="left" w:pos="1134"/>
          <w:tab w:val="num" w:pos="122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7E62" w:rsidRPr="009C21D1" w:rsidRDefault="00407E62" w:rsidP="00EB4B23">
      <w:pPr>
        <w:widowControl w:val="0"/>
        <w:numPr>
          <w:ilvl w:val="0"/>
          <w:numId w:val="4"/>
        </w:numPr>
        <w:tabs>
          <w:tab w:val="left" w:pos="360"/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21D1">
        <w:rPr>
          <w:rFonts w:ascii="Times New Roman" w:hAnsi="Times New Roman" w:cs="Times New Roman"/>
          <w:b/>
          <w:sz w:val="20"/>
          <w:szCs w:val="20"/>
        </w:rPr>
        <w:t>ПОРЯДОК ПРИЕМА-ПЕРЕДАЧИ ОБЪЕКТА ДОЛЕВОГО СТРОИТЕЛЬСТВА</w:t>
      </w:r>
    </w:p>
    <w:p w:rsidR="00EB4B23" w:rsidRPr="009C21D1" w:rsidRDefault="00EB4B23" w:rsidP="00EB4B23">
      <w:pPr>
        <w:widowControl w:val="0"/>
        <w:suppressAutoHyphens/>
        <w:spacing w:after="0" w:line="240" w:lineRule="auto"/>
        <w:ind w:firstLine="426"/>
        <w:rPr>
          <w:rFonts w:ascii="Times New Roman" w:hAnsi="Times New Roman" w:cs="Times New Roman"/>
          <w:b/>
          <w:sz w:val="20"/>
          <w:szCs w:val="20"/>
        </w:rPr>
      </w:pPr>
    </w:p>
    <w:p w:rsidR="00407E62" w:rsidRPr="004B1243" w:rsidRDefault="00EB4B23" w:rsidP="00322B10">
      <w:pPr>
        <w:pStyle w:val="a8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bCs/>
          <w:sz w:val="20"/>
          <w:szCs w:val="20"/>
        </w:rPr>
        <w:t xml:space="preserve">Плановый срок окончания строительно-монтажных работ и получения разрешения на ввод Многоквартирного дома в </w:t>
      </w:r>
      <w:r w:rsidRPr="004B1243">
        <w:rPr>
          <w:rFonts w:ascii="Times New Roman" w:hAnsi="Times New Roman" w:cs="Times New Roman"/>
          <w:bCs/>
          <w:sz w:val="20"/>
          <w:szCs w:val="20"/>
        </w:rPr>
        <w:t>эксплуатацию –</w:t>
      </w:r>
      <w:r w:rsidR="00C6155F" w:rsidRPr="004B124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D002A">
        <w:rPr>
          <w:rFonts w:ascii="Times New Roman" w:hAnsi="Times New Roman" w:cs="Times New Roman"/>
          <w:bCs/>
          <w:sz w:val="20"/>
          <w:szCs w:val="20"/>
        </w:rPr>
        <w:t>"__" ____________</w:t>
      </w:r>
      <w:r w:rsidR="002055B5">
        <w:rPr>
          <w:rFonts w:ascii="Times New Roman" w:hAnsi="Times New Roman" w:cs="Times New Roman"/>
          <w:bCs/>
          <w:sz w:val="20"/>
          <w:szCs w:val="20"/>
        </w:rPr>
        <w:t>20</w:t>
      </w:r>
      <w:r w:rsidR="005D002A">
        <w:rPr>
          <w:rFonts w:ascii="Times New Roman" w:hAnsi="Times New Roman" w:cs="Times New Roman"/>
          <w:bCs/>
          <w:sz w:val="20"/>
          <w:szCs w:val="20"/>
        </w:rPr>
        <w:t>1_</w:t>
      </w:r>
      <w:r w:rsidR="00C6155F" w:rsidRPr="004B1243">
        <w:rPr>
          <w:rFonts w:ascii="Times New Roman" w:hAnsi="Times New Roman" w:cs="Times New Roman"/>
          <w:bCs/>
          <w:sz w:val="20"/>
          <w:szCs w:val="20"/>
        </w:rPr>
        <w:t xml:space="preserve"> года</w:t>
      </w:r>
      <w:r w:rsidRPr="004B1243">
        <w:rPr>
          <w:rFonts w:ascii="Times New Roman" w:hAnsi="Times New Roman" w:cs="Times New Roman"/>
          <w:bCs/>
          <w:sz w:val="20"/>
          <w:szCs w:val="20"/>
        </w:rPr>
        <w:t>.</w:t>
      </w:r>
    </w:p>
    <w:p w:rsidR="00EB4B23" w:rsidRPr="004B1243" w:rsidRDefault="00EB4B23" w:rsidP="00322B10">
      <w:pPr>
        <w:numPr>
          <w:ilvl w:val="1"/>
          <w:numId w:val="4"/>
        </w:numPr>
        <w:shd w:val="clear" w:color="auto" w:fill="FFFFFF"/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1243">
        <w:rPr>
          <w:rFonts w:ascii="Times New Roman" w:hAnsi="Times New Roman" w:cs="Times New Roman"/>
          <w:sz w:val="20"/>
          <w:szCs w:val="20"/>
        </w:rPr>
        <w:t xml:space="preserve">Срок передачи Объекта долевого строительства от </w:t>
      </w:r>
      <w:r w:rsidRPr="004B1243">
        <w:rPr>
          <w:rFonts w:ascii="Times New Roman" w:hAnsi="Times New Roman" w:cs="Times New Roman"/>
          <w:bCs/>
          <w:sz w:val="20"/>
          <w:szCs w:val="20"/>
        </w:rPr>
        <w:t xml:space="preserve">Застройщика к Участнику долевого строительства </w:t>
      </w:r>
      <w:r w:rsidR="0036361C">
        <w:rPr>
          <w:rFonts w:ascii="Times New Roman" w:hAnsi="Times New Roman" w:cs="Times New Roman"/>
          <w:bCs/>
          <w:sz w:val="20"/>
          <w:szCs w:val="20"/>
        </w:rPr>
        <w:t xml:space="preserve">в течение </w:t>
      </w:r>
      <w:r w:rsidR="003E26A4">
        <w:rPr>
          <w:rFonts w:ascii="Times New Roman" w:hAnsi="Times New Roman" w:cs="Times New Roman"/>
          <w:bCs/>
          <w:sz w:val="20"/>
          <w:szCs w:val="20"/>
        </w:rPr>
        <w:t>3</w:t>
      </w:r>
      <w:r w:rsidR="0036361C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="003E26A4">
        <w:rPr>
          <w:rFonts w:ascii="Times New Roman" w:hAnsi="Times New Roman" w:cs="Times New Roman"/>
          <w:bCs/>
          <w:sz w:val="20"/>
          <w:szCs w:val="20"/>
        </w:rPr>
        <w:t>трех</w:t>
      </w:r>
      <w:r w:rsidR="0036361C">
        <w:rPr>
          <w:rFonts w:ascii="Times New Roman" w:hAnsi="Times New Roman" w:cs="Times New Roman"/>
          <w:bCs/>
          <w:sz w:val="20"/>
          <w:szCs w:val="20"/>
        </w:rPr>
        <w:t xml:space="preserve">) месяцев после получения Разрешения на ввод Многоквартирного дома в эксплуатацию. </w:t>
      </w:r>
      <w:r w:rsidRPr="004B1243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EB4B23" w:rsidRPr="009C21D1" w:rsidRDefault="00EB4B23" w:rsidP="00322B10">
      <w:p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Застройщик</w:t>
      </w:r>
      <w:r w:rsidRPr="009C21D1">
        <w:rPr>
          <w:rFonts w:ascii="Times New Roman" w:hAnsi="Times New Roman" w:cs="Times New Roman"/>
          <w:spacing w:val="5"/>
          <w:sz w:val="20"/>
          <w:szCs w:val="20"/>
        </w:rPr>
        <w:t xml:space="preserve"> имеет право досрочно, в любое время после получения Разрешения на ввод Многоквартирного дома в эксплуатацию, осуществить передачу Объекта долевого строительства </w:t>
      </w:r>
      <w:r w:rsidRPr="009C21D1">
        <w:rPr>
          <w:rFonts w:ascii="Times New Roman" w:hAnsi="Times New Roman" w:cs="Times New Roman"/>
          <w:bCs/>
          <w:spacing w:val="5"/>
          <w:sz w:val="20"/>
          <w:szCs w:val="20"/>
        </w:rPr>
        <w:t>Участнику долевого строительства</w:t>
      </w:r>
      <w:r w:rsidRPr="009C21D1">
        <w:rPr>
          <w:rFonts w:ascii="Times New Roman" w:hAnsi="Times New Roman" w:cs="Times New Roman"/>
          <w:spacing w:val="5"/>
          <w:sz w:val="20"/>
          <w:szCs w:val="20"/>
        </w:rPr>
        <w:t xml:space="preserve">, о </w:t>
      </w:r>
      <w:r w:rsidRPr="009C21D1">
        <w:rPr>
          <w:rFonts w:ascii="Times New Roman" w:hAnsi="Times New Roman" w:cs="Times New Roman"/>
          <w:spacing w:val="3"/>
          <w:sz w:val="20"/>
          <w:szCs w:val="20"/>
        </w:rPr>
        <w:t xml:space="preserve">чём </w:t>
      </w:r>
      <w:r w:rsidRPr="009C21D1">
        <w:rPr>
          <w:rFonts w:ascii="Times New Roman" w:hAnsi="Times New Roman" w:cs="Times New Roman"/>
          <w:sz w:val="20"/>
          <w:szCs w:val="20"/>
        </w:rPr>
        <w:t>Застройщик</w:t>
      </w:r>
      <w:r w:rsidRPr="009C21D1">
        <w:rPr>
          <w:rFonts w:ascii="Times New Roman" w:hAnsi="Times New Roman" w:cs="Times New Roman"/>
          <w:spacing w:val="3"/>
          <w:sz w:val="20"/>
          <w:szCs w:val="20"/>
        </w:rPr>
        <w:t xml:space="preserve"> обязуется уведомить </w:t>
      </w:r>
      <w:r w:rsidRPr="009C21D1">
        <w:rPr>
          <w:rFonts w:ascii="Times New Roman" w:hAnsi="Times New Roman" w:cs="Times New Roman"/>
          <w:sz w:val="20"/>
          <w:szCs w:val="20"/>
        </w:rPr>
        <w:t>Участника долевого строительства</w:t>
      </w:r>
      <w:r w:rsidRPr="009C21D1">
        <w:rPr>
          <w:rFonts w:ascii="Times New Roman" w:hAnsi="Times New Roman" w:cs="Times New Roman"/>
          <w:spacing w:val="3"/>
          <w:sz w:val="20"/>
          <w:szCs w:val="20"/>
        </w:rPr>
        <w:t>.</w:t>
      </w:r>
    </w:p>
    <w:p w:rsidR="00EB4B23" w:rsidRDefault="00EB4B23" w:rsidP="00322B10">
      <w:p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9C21D1">
        <w:rPr>
          <w:rFonts w:ascii="Times New Roman" w:hAnsi="Times New Roman" w:cs="Times New Roman"/>
          <w:spacing w:val="3"/>
          <w:sz w:val="20"/>
          <w:szCs w:val="20"/>
        </w:rPr>
        <w:t>Обязательства Застройщика перед Участником долевого строительства считаются исполненными с момента подписания Акта приема-передачи.</w:t>
      </w:r>
    </w:p>
    <w:p w:rsidR="0036361C" w:rsidRPr="009C21D1" w:rsidRDefault="0036361C" w:rsidP="00322B10">
      <w:p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>
        <w:rPr>
          <w:rFonts w:ascii="Times New Roman" w:hAnsi="Times New Roman" w:cs="Times New Roman"/>
          <w:spacing w:val="3"/>
          <w:sz w:val="20"/>
          <w:szCs w:val="20"/>
        </w:rPr>
        <w:t xml:space="preserve">В Акте приема-передачи указывается дата передачи, основные характеристики Квартиры, предусмотренные </w:t>
      </w:r>
      <w:r w:rsidR="00F66F77">
        <w:rPr>
          <w:rFonts w:ascii="Times New Roman" w:hAnsi="Times New Roman" w:cs="Times New Roman"/>
          <w:spacing w:val="3"/>
          <w:sz w:val="20"/>
          <w:szCs w:val="20"/>
        </w:rPr>
        <w:t>в Приложении №1 к Договору, а так же иная информация по усмотрению сторон. К Акту приема-передачи прилагается инструкция по эксплуатации Квартиры, которая является неотъемлемой частью Акта приема-передачи.</w:t>
      </w:r>
    </w:p>
    <w:p w:rsidR="00EB4B23" w:rsidRPr="009C21D1" w:rsidRDefault="00EB4B23" w:rsidP="00322B10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Бремя содержания Квартиры и Общего имущества (включая оплату коммунальных услуг, вывоз бытовых отходов, иные эксплуатационные расходы), а также риск случайной гибели или случайного повреждения Объекта долевого строительства признается перешедшим к Участнику долевого строительства с момента подписания Акта приема-передачи.</w:t>
      </w:r>
    </w:p>
    <w:p w:rsidR="00EB4B23" w:rsidRPr="009C21D1" w:rsidRDefault="00EB4B23" w:rsidP="00322B10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 xml:space="preserve">Застройщик, после получения Разрешения на ввод в эксплуатацию, но не менее чем за месяц до наступления срока, указанного в абзаце первом п.4.2 Договора, направляет Участнику долевого строительства письменное уведомление о завершении строительства Многоквартирного дома, о готовности </w:t>
      </w:r>
      <w:r w:rsidRPr="009C21D1">
        <w:rPr>
          <w:rFonts w:ascii="Times New Roman" w:hAnsi="Times New Roman" w:cs="Times New Roman"/>
          <w:spacing w:val="5"/>
          <w:sz w:val="20"/>
          <w:szCs w:val="20"/>
        </w:rPr>
        <w:t xml:space="preserve">Объекта долевого строительства </w:t>
      </w:r>
      <w:r w:rsidRPr="009C21D1">
        <w:rPr>
          <w:rFonts w:ascii="Times New Roman" w:hAnsi="Times New Roman" w:cs="Times New Roman"/>
          <w:sz w:val="20"/>
          <w:szCs w:val="20"/>
        </w:rPr>
        <w:t>к передаче (далее – «Сообщение о готовности»).</w:t>
      </w:r>
    </w:p>
    <w:p w:rsidR="00EB4B23" w:rsidRPr="009C21D1" w:rsidRDefault="00EB4B23" w:rsidP="00322B10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Сообщение о готовности направляется Участнику долевого строительства по почте заказным письмом с описью вложения и уведомлением о вручении по почтовому адресу Участника долевого строительства, указанному в разделе 13 Договора, или вручается Участнику долевого строительства лично под расписку.</w:t>
      </w:r>
    </w:p>
    <w:p w:rsidR="00EB4B23" w:rsidRPr="009C21D1" w:rsidRDefault="00EB4B23" w:rsidP="00322B10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lastRenderedPageBreak/>
        <w:t xml:space="preserve">Застройщик вправе не передавать </w:t>
      </w:r>
      <w:r w:rsidRPr="009C21D1">
        <w:rPr>
          <w:rFonts w:ascii="Times New Roman" w:hAnsi="Times New Roman" w:cs="Times New Roman"/>
          <w:spacing w:val="5"/>
          <w:sz w:val="20"/>
          <w:szCs w:val="20"/>
        </w:rPr>
        <w:t xml:space="preserve">Объект долевого строительства </w:t>
      </w:r>
      <w:r w:rsidRPr="009C21D1">
        <w:rPr>
          <w:rFonts w:ascii="Times New Roman" w:hAnsi="Times New Roman" w:cs="Times New Roman"/>
          <w:sz w:val="20"/>
          <w:szCs w:val="20"/>
        </w:rPr>
        <w:t xml:space="preserve">Участнику долевого строительства, а Участник долевого строительства не вправе требовать передачи ему </w:t>
      </w:r>
      <w:r w:rsidRPr="009C21D1">
        <w:rPr>
          <w:rFonts w:ascii="Times New Roman" w:hAnsi="Times New Roman" w:cs="Times New Roman"/>
          <w:spacing w:val="5"/>
          <w:sz w:val="20"/>
          <w:szCs w:val="20"/>
        </w:rPr>
        <w:t>Объекта долевого строительства по Акту приема-передачи</w:t>
      </w:r>
      <w:r w:rsidRPr="009C21D1">
        <w:rPr>
          <w:rFonts w:ascii="Times New Roman" w:hAnsi="Times New Roman" w:cs="Times New Roman"/>
          <w:sz w:val="20"/>
          <w:szCs w:val="20"/>
        </w:rPr>
        <w:t>, до момента полного исполнения Участником долевого строительства обязательства по оплате Цены Договора. В указанном случае Застройщик не будет считаться нарушившим свои обязательства по передаче Объекта долевого строительства.</w:t>
      </w:r>
    </w:p>
    <w:p w:rsidR="00EB4B23" w:rsidRPr="009C21D1" w:rsidRDefault="00EB4B23" w:rsidP="00322B10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В случае частичной оплаты Участником долевого строительства Цены Договора к моменту окончания строительства Многоквартирного дома Участник долевого строительства не вправе требовать передачи ему иной квартиры меньшей площади в Многоквартирном доме или иного имущества на сумму фактически внесенных им в качестве Цены Договора денежных средств, либо выдела ему в натуре части какой-либо квартиры или приобретения иной квартиры на указанную сумму.</w:t>
      </w:r>
    </w:p>
    <w:p w:rsidR="00EB4B23" w:rsidRPr="009C21D1" w:rsidRDefault="00EB4B23" w:rsidP="00322B10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Если обязательства по оплате Цены Договора исполнены Участником долевого строительства после истечения срока, установленного абзацем первым п. 4.2 Договора, и Застройщиком не принято решение о расторжении Договора, Застройщик будет обязан передать Участнику долевого строительства Объект долевого строительства в срок не позднее 1 (одного) месяца с момента фактического исполнения Участником долевого строительства данных обязательств.</w:t>
      </w:r>
    </w:p>
    <w:p w:rsidR="00EB4B23" w:rsidRPr="009C21D1" w:rsidRDefault="00EB4B23" w:rsidP="00322B10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 xml:space="preserve">Участник долевого строительства, получивший Сообщение о готовности, обязан явиться для осмотра Объекта долевого строительства в течение 7 (Семи) рабочих дней со дня получения Сообщения о готовности.  По результатам осмотра Квартиры Стороны составляют акт технического осмотра. </w:t>
      </w:r>
    </w:p>
    <w:p w:rsidR="00EB4B23" w:rsidRPr="009C21D1" w:rsidRDefault="00F66F77" w:rsidP="00322B10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B4B23" w:rsidRPr="009C21D1">
        <w:rPr>
          <w:rFonts w:ascii="Times New Roman" w:hAnsi="Times New Roman" w:cs="Times New Roman"/>
          <w:sz w:val="20"/>
          <w:szCs w:val="20"/>
        </w:rPr>
        <w:t>В случае отказа от осмотра или уклонения от осмотра Участником долевого строительства Объекта долевого строительства, при отсутствии обстоятельств, изложенных в п. 4.8 Договора, по истечении 30 (Тридцати) дней со дня направления Участнику долевого строительства Сообщения о готовности Застройщик вправе составить односторонний Акт приёма-передачи Объекта долевого строительства с отметкой о неявке Участника долевого строительства (отказе Участника долевого строительства от принятия Объекта долевого строительства).</w:t>
      </w:r>
    </w:p>
    <w:p w:rsidR="00EB4B23" w:rsidRPr="009C21D1" w:rsidRDefault="00EB4B23" w:rsidP="00322B10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Односторонний Акт приема-передачи может быть составлен только в том случае, если Застройщик обладает сведениями о получении Участником долевого строительства сообщения о готовности в соответствии с п. 4.4 Договора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адресу.</w:t>
      </w:r>
    </w:p>
    <w:p w:rsidR="00EB4B23" w:rsidRPr="009C21D1" w:rsidRDefault="00EB4B23" w:rsidP="00322B10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pacing w:val="-6"/>
          <w:sz w:val="20"/>
          <w:szCs w:val="20"/>
        </w:rPr>
        <w:t xml:space="preserve">При этом бремя содержания Квартиры и Общего имущества </w:t>
      </w:r>
      <w:r w:rsidRPr="009C21D1">
        <w:rPr>
          <w:rFonts w:ascii="Times New Roman" w:hAnsi="Times New Roman" w:cs="Times New Roman"/>
          <w:sz w:val="20"/>
          <w:szCs w:val="20"/>
        </w:rPr>
        <w:t xml:space="preserve">(включая оплату коммунальных услуг, вывоз бытовых отходов, иные эксплуатационные расходы) и риск случайной гибели и случайного повреждения Квартиры признается перешедшим к Участнику долевого строительства со дня составления Застройщиком одностороннего Акта приема-передачи, а Застройщик освобождается от ответственности за просрочку исполнения обязательств по передаче Объекта долевого строительства. </w:t>
      </w:r>
    </w:p>
    <w:p w:rsidR="00EB4B23" w:rsidRPr="009C21D1" w:rsidRDefault="00EB4B23" w:rsidP="00322B10">
      <w:pPr>
        <w:numPr>
          <w:ilvl w:val="1"/>
          <w:numId w:val="4"/>
        </w:num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 xml:space="preserve">При несоответствии состояния Объекта долевого строительства условиям Договора, требованиям технических регламентов, </w:t>
      </w:r>
      <w:proofErr w:type="spellStart"/>
      <w:r w:rsidRPr="009C21D1">
        <w:rPr>
          <w:rFonts w:ascii="Times New Roman" w:hAnsi="Times New Roman" w:cs="Times New Roman"/>
          <w:sz w:val="20"/>
          <w:szCs w:val="20"/>
        </w:rPr>
        <w:t>СНиП</w:t>
      </w:r>
      <w:proofErr w:type="spellEnd"/>
      <w:r w:rsidRPr="009C21D1">
        <w:rPr>
          <w:rFonts w:ascii="Times New Roman" w:hAnsi="Times New Roman" w:cs="Times New Roman"/>
          <w:sz w:val="20"/>
          <w:szCs w:val="20"/>
        </w:rPr>
        <w:t>, Проектной документации и градостроительных регламентов, а также иных обязательных требований, Участник долевого строительства указывает такие несоответствия в акте технического осмотра, с подробным перечислением недостатков, подлежащих устранению, и указыва</w:t>
      </w:r>
      <w:r w:rsidR="006B3633" w:rsidRPr="009C21D1">
        <w:rPr>
          <w:rFonts w:ascii="Times New Roman" w:hAnsi="Times New Roman" w:cs="Times New Roman"/>
          <w:sz w:val="20"/>
          <w:szCs w:val="20"/>
        </w:rPr>
        <w:t>е</w:t>
      </w:r>
      <w:r w:rsidRPr="009C21D1">
        <w:rPr>
          <w:rFonts w:ascii="Times New Roman" w:hAnsi="Times New Roman" w:cs="Times New Roman"/>
          <w:sz w:val="20"/>
          <w:szCs w:val="20"/>
        </w:rPr>
        <w:t>т в нем разумный срок для устранения недостатков. В случае если выявленные недостатки не являются существенными и не препятствуют использованию Квартиры по назначению, Участник долевого строительства подписывает Акт приема-передачи в порядке, предусмотренном п. 4.10 Договора.</w:t>
      </w:r>
    </w:p>
    <w:p w:rsidR="00EB4B23" w:rsidRPr="009C21D1" w:rsidRDefault="00EB4B23" w:rsidP="00322B10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После устранения существенных недостатков Участник долевого строительства обязан в течение 7 (Семи) рабочих дней с момента получения Сообщения об устранении недостатков и готовности Объекта долевого строительства к повторной передаче повторно осмотреть Квартиру с участием представителя Застройщика и составить совместно с Застройщиком повторный акт технического осмотра.</w:t>
      </w:r>
    </w:p>
    <w:p w:rsidR="00EB4B23" w:rsidRPr="009C21D1" w:rsidRDefault="00EB4B23" w:rsidP="00322B10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Участник долевого строительства в течение 5 (Пяти) рабочих дней со дня подписания акта технического осмотра обязан явиться в офис Застройщика для подписания Акта приема-передачи Объекта долевого строительства, при этом Участник долевого строительства не имеет права отказываться от приёмки Объекта долевого строительства в случае подписания им акта технического осмотра (повторного акта технического осмотра) без претензий.</w:t>
      </w:r>
    </w:p>
    <w:p w:rsidR="00EB4B23" w:rsidRPr="009C21D1" w:rsidRDefault="00703C26" w:rsidP="00322B10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EB4B23" w:rsidRPr="009C21D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В случае неявки Участника долевого строительства в течение 5 (Пяти) рабочих дней после подписания Акта технического осмотра для подписания Акта приема-передачи, </w:t>
      </w:r>
      <w:r w:rsidR="00EB4B23" w:rsidRPr="009C21D1">
        <w:rPr>
          <w:rFonts w:ascii="Times New Roman" w:hAnsi="Times New Roman" w:cs="Times New Roman"/>
          <w:sz w:val="20"/>
          <w:szCs w:val="20"/>
        </w:rPr>
        <w:t>Объект долевого строительства признается принятым Участником долевого строительства без претензий на 6 (Шестой) день со дня подписания Участником долевого строительства акта технического осмотра, о чем Застройщик составляет односторонний Акт приема-передачи в порядке, установленном п. 4.7 Договора</w:t>
      </w:r>
    </w:p>
    <w:p w:rsidR="00EB4B23" w:rsidRPr="009C21D1" w:rsidRDefault="00EB4B23" w:rsidP="00322B10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Участник долевого строительства</w:t>
      </w:r>
      <w:r w:rsidRPr="009C21D1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9C21D1">
        <w:rPr>
          <w:rFonts w:ascii="Times New Roman" w:hAnsi="Times New Roman" w:cs="Times New Roman"/>
          <w:sz w:val="20"/>
          <w:szCs w:val="20"/>
        </w:rPr>
        <w:t>самостоятельно и за свой счет осуществляет действия, необходимые для государственной регистрации права собственности на Квартиру. Кадастровый (технический) паспорт Квартиры заказывается Участником долевого строительства самостоятельно и за свой счет. По соглашению Сторон кадастровый (технический) паспорт Квартиры может быть заказан Застройщиком, но за счет Участника долевого строительства.</w:t>
      </w:r>
    </w:p>
    <w:p w:rsidR="00EB4B23" w:rsidRDefault="00EB4B23" w:rsidP="00322B10">
      <w:pPr>
        <w:pStyle w:val="HTM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lang w:eastAsia="ru-RU"/>
        </w:rPr>
      </w:pPr>
      <w:r w:rsidRPr="009C21D1">
        <w:rPr>
          <w:rFonts w:ascii="Times New Roman" w:hAnsi="Times New Roman" w:cs="Times New Roman"/>
        </w:rPr>
        <w:t xml:space="preserve">Застройщик вправе оказать Участнику долевого строительства содействие в регистрации права </w:t>
      </w:r>
      <w:r w:rsidRPr="009C21D1">
        <w:rPr>
          <w:rFonts w:ascii="Times New Roman" w:hAnsi="Times New Roman" w:cs="Times New Roman"/>
          <w:lang w:eastAsia="ru-RU"/>
        </w:rPr>
        <w:t xml:space="preserve">собственности на Квартиру. В указанном случае Стороны подписывают соглашение, в котором предусматривают порядок и срок подачи документов на регистрацию права собственности Участника долевого строительства на Объект долевого строительства, а также вознаграждение Застройщика за оказываемую дополнительную услугу. </w:t>
      </w:r>
    </w:p>
    <w:p w:rsidR="00EB4B23" w:rsidRPr="009C21D1" w:rsidRDefault="00EB4B23" w:rsidP="00EB4B23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21D1">
        <w:rPr>
          <w:rFonts w:ascii="Times New Roman" w:hAnsi="Times New Roman" w:cs="Times New Roman"/>
          <w:b/>
          <w:sz w:val="20"/>
          <w:szCs w:val="20"/>
        </w:rPr>
        <w:lastRenderedPageBreak/>
        <w:t>ГАРАНТИИ КАЧЕСТВА</w:t>
      </w:r>
    </w:p>
    <w:p w:rsidR="00EB4B23" w:rsidRPr="009C21D1" w:rsidRDefault="00EB4B23" w:rsidP="00EB4B23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B4B23" w:rsidRPr="009C21D1" w:rsidRDefault="00EB4B23" w:rsidP="00EB4B23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 xml:space="preserve">Застройщик обязан передать Участнику долевого строительства Объект долевого строительства в состоянии, предусмотренном п. 1.3 Договора, а также Приложением № 1 к Договору, качество которого соответствует условиям Договора, требованиям технических регламентов, </w:t>
      </w:r>
      <w:proofErr w:type="spellStart"/>
      <w:r w:rsidRPr="009C21D1">
        <w:rPr>
          <w:rFonts w:ascii="Times New Roman" w:hAnsi="Times New Roman" w:cs="Times New Roman"/>
          <w:sz w:val="20"/>
          <w:szCs w:val="20"/>
        </w:rPr>
        <w:t>СНиП</w:t>
      </w:r>
      <w:proofErr w:type="spellEnd"/>
      <w:r w:rsidRPr="009C21D1">
        <w:rPr>
          <w:rFonts w:ascii="Times New Roman" w:hAnsi="Times New Roman" w:cs="Times New Roman"/>
          <w:sz w:val="20"/>
          <w:szCs w:val="20"/>
        </w:rPr>
        <w:t xml:space="preserve">, Проектной документации и градостроительных регламентов, а также иным обязательным требованиям. </w:t>
      </w:r>
    </w:p>
    <w:p w:rsidR="00EB4B23" w:rsidRPr="009C21D1" w:rsidRDefault="00EB4B23" w:rsidP="00EB4B23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Гарантийный срок на Объект долевого строительства, за исключением технологического и инженерного оборудования, входящего в состав такого Объекта долевого строительства, составляет 5 (Пять) лет.</w:t>
      </w:r>
      <w:r w:rsidR="00F66F77">
        <w:rPr>
          <w:rFonts w:ascii="Times New Roman" w:hAnsi="Times New Roman" w:cs="Times New Roman"/>
          <w:sz w:val="20"/>
          <w:szCs w:val="20"/>
        </w:rPr>
        <w:t xml:space="preserve"> Указанный гарантийный срок исчисляется со дня передачи Объекта долевого строительства,  за исключением технологического и инженерного оборудования, входящего в состав такого Объекта долевого строительства, Участнику долевого строительства </w:t>
      </w:r>
      <w:r w:rsidRPr="009C21D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6F77" w:rsidRDefault="00EB4B23" w:rsidP="00EB4B2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Гарантийный срок на технологическое и инженерное оборудование, входящее в состав передаваемого участник</w:t>
      </w:r>
      <w:r w:rsidR="006B3633" w:rsidRPr="009C21D1">
        <w:rPr>
          <w:rFonts w:ascii="Times New Roman" w:hAnsi="Times New Roman" w:cs="Times New Roman"/>
          <w:sz w:val="20"/>
          <w:szCs w:val="20"/>
        </w:rPr>
        <w:t>у</w:t>
      </w:r>
      <w:r w:rsidRPr="009C21D1">
        <w:rPr>
          <w:rFonts w:ascii="Times New Roman" w:hAnsi="Times New Roman" w:cs="Times New Roman"/>
          <w:sz w:val="20"/>
          <w:szCs w:val="20"/>
        </w:rPr>
        <w:t xml:space="preserve"> долевого строительства Объекта долевого строительства, составляет 3 (Три) года. </w:t>
      </w:r>
      <w:r w:rsidR="00F66F77">
        <w:rPr>
          <w:rFonts w:ascii="Times New Roman" w:hAnsi="Times New Roman" w:cs="Times New Roman"/>
          <w:sz w:val="20"/>
          <w:szCs w:val="20"/>
        </w:rPr>
        <w:t>Указанный гарантийный срок исчисляется со дня подписания первого передаточного акта или иного документа о передаче Объекта долевого строительства.</w:t>
      </w:r>
    </w:p>
    <w:p w:rsidR="00EB4B23" w:rsidRPr="009C21D1" w:rsidRDefault="00EB4B23" w:rsidP="00EB4B2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Застройщик не несет ответственности за недостатки (дефекты) Объекта долевого строительства, обнаруженные в пределах гарантийного срока, если они произошли вследствие нормального износа Объекта долевого строительства или его частей,</w:t>
      </w:r>
      <w:r w:rsidR="00F66F77">
        <w:rPr>
          <w:rFonts w:ascii="Times New Roman" w:hAnsi="Times New Roman" w:cs="Times New Roman"/>
          <w:sz w:val="20"/>
          <w:szCs w:val="20"/>
        </w:rPr>
        <w:t xml:space="preserve"> входящих в его состав элементов отделки, систем инженерно-технического обеспечения, конструктивных элементов, изделий,</w:t>
      </w:r>
      <w:r w:rsidR="00890E05">
        <w:rPr>
          <w:rFonts w:ascii="Times New Roman" w:hAnsi="Times New Roman" w:cs="Times New Roman"/>
          <w:sz w:val="20"/>
          <w:szCs w:val="20"/>
        </w:rPr>
        <w:t xml:space="preserve"> </w:t>
      </w:r>
      <w:r w:rsidRPr="009C21D1">
        <w:rPr>
          <w:rFonts w:ascii="Times New Roman" w:hAnsi="Times New Roman" w:cs="Times New Roman"/>
          <w:sz w:val="20"/>
          <w:szCs w:val="20"/>
        </w:rPr>
        <w:t>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его ремонта и (или) переоборудования (переустройства и (или) перепланировки), проведенного самим Участником долевого строительства или привлеченными им третьими лицами</w:t>
      </w:r>
      <w:r w:rsidR="00890E05">
        <w:rPr>
          <w:rFonts w:ascii="Times New Roman" w:hAnsi="Times New Roman" w:cs="Times New Roman"/>
          <w:sz w:val="20"/>
          <w:szCs w:val="20"/>
        </w:rPr>
        <w:t xml:space="preserve">, а также если недостатки (дефекты) Объекта долевого строительства возникли </w:t>
      </w:r>
      <w:proofErr w:type="spellStart"/>
      <w:r w:rsidR="00890E05">
        <w:rPr>
          <w:rFonts w:ascii="Times New Roman" w:hAnsi="Times New Roman" w:cs="Times New Roman"/>
          <w:sz w:val="20"/>
          <w:szCs w:val="20"/>
        </w:rPr>
        <w:t>вследствии</w:t>
      </w:r>
      <w:proofErr w:type="spellEnd"/>
      <w:r w:rsidR="00890E05">
        <w:rPr>
          <w:rFonts w:ascii="Times New Roman" w:hAnsi="Times New Roman" w:cs="Times New Roman"/>
          <w:sz w:val="20"/>
          <w:szCs w:val="20"/>
        </w:rPr>
        <w:t xml:space="preserve"> нарушения, предусмотренных представленной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строительства, входящих в его состав элементов отделки, систем инженерно-технического обеспечения, конструктивных элементов, изделий</w:t>
      </w:r>
      <w:r w:rsidRPr="009C21D1">
        <w:rPr>
          <w:rFonts w:ascii="Times New Roman" w:hAnsi="Times New Roman" w:cs="Times New Roman"/>
          <w:sz w:val="20"/>
          <w:szCs w:val="20"/>
        </w:rPr>
        <w:t>.</w:t>
      </w:r>
    </w:p>
    <w:p w:rsidR="00EB4B23" w:rsidRPr="009C21D1" w:rsidRDefault="00EB4B23" w:rsidP="00EB4B23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В случае обнаружения в гарантийный период недостатков в Объекте долевого строительства, то есть отступлений от условий Договора и (или) указанных в п. 5.1 обязательных требований, приведших к ухудшению качества такого Объекта долевого строительства, или иных недостатков Объекта долевого строительства, которые делают его непригодным для использования, Стороны составляют акт, в котором фиксируют несоответствие состояния Объекта долевого строительства вышеупомянутым условиям, с подробным перечислением недостатков, подлежащих устранению, и указывают в нем разумный срок для устранения недостатков. В этом случае Застройщик обязан безвозмездно устранить выявленные недостатки в согласованный в акте срок.</w:t>
      </w:r>
    </w:p>
    <w:p w:rsidR="00EB4B23" w:rsidRPr="009C21D1" w:rsidRDefault="00EB4B23" w:rsidP="00EB4B2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4B23" w:rsidRPr="009C21D1" w:rsidRDefault="00EB4B23" w:rsidP="00EB4B23">
      <w:pPr>
        <w:widowControl w:val="0"/>
        <w:numPr>
          <w:ilvl w:val="0"/>
          <w:numId w:val="4"/>
        </w:numPr>
        <w:tabs>
          <w:tab w:val="left" w:pos="360"/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21D1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322B10" w:rsidRPr="009C21D1" w:rsidRDefault="00322B10" w:rsidP="00322B10">
      <w:pPr>
        <w:widowControl w:val="0"/>
        <w:tabs>
          <w:tab w:val="left" w:pos="360"/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4B23" w:rsidRPr="009C21D1" w:rsidRDefault="00EB4B23" w:rsidP="00EB4B23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 xml:space="preserve"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Федерации, действующим на дату соответствующего нарушения обязательств виновной Стороной. </w:t>
      </w:r>
    </w:p>
    <w:p w:rsidR="00EB4B23" w:rsidRPr="009C21D1" w:rsidRDefault="00EB4B23" w:rsidP="00EB4B23">
      <w:pPr>
        <w:pStyle w:val="a8"/>
        <w:numPr>
          <w:ilvl w:val="1"/>
          <w:numId w:val="4"/>
        </w:numPr>
        <w:shd w:val="clear" w:color="auto" w:fill="FFFFFF"/>
        <w:tabs>
          <w:tab w:val="left" w:pos="851"/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В случае нарушения срока внесения долевого взноса, установленного графиком платежей в Приложении № 3 к Договор</w:t>
      </w:r>
      <w:r w:rsidR="00876A15" w:rsidRPr="009C21D1">
        <w:rPr>
          <w:rFonts w:ascii="Times New Roman" w:hAnsi="Times New Roman" w:cs="Times New Roman"/>
          <w:sz w:val="20"/>
          <w:szCs w:val="20"/>
        </w:rPr>
        <w:t>у</w:t>
      </w:r>
      <w:r w:rsidRPr="009C21D1">
        <w:rPr>
          <w:rFonts w:ascii="Times New Roman" w:hAnsi="Times New Roman" w:cs="Times New Roman"/>
          <w:sz w:val="20"/>
          <w:szCs w:val="20"/>
        </w:rPr>
        <w:t>, Участник долевого строительства уплачивает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обязательств, от суммы просроченного платежа за каждый день просрочки.</w:t>
      </w:r>
    </w:p>
    <w:p w:rsidR="00EB4B23" w:rsidRPr="009C21D1" w:rsidRDefault="00EB4B23" w:rsidP="00EB4B23">
      <w:pPr>
        <w:pStyle w:val="a8"/>
        <w:shd w:val="clear" w:color="auto" w:fill="FFFFFF"/>
        <w:tabs>
          <w:tab w:val="left" w:pos="1134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EB4B23" w:rsidRPr="009C21D1" w:rsidRDefault="00EB4B23" w:rsidP="003E7D80">
      <w:pPr>
        <w:pStyle w:val="a8"/>
        <w:numPr>
          <w:ilvl w:val="0"/>
          <w:numId w:val="4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b/>
          <w:sz w:val="20"/>
          <w:szCs w:val="20"/>
        </w:rPr>
        <w:t>ПОРЯДОК ВНЕСЕНИЯ ИЗМЕНЕНИЙ В ДОГОВОР И ЕГО РАСТОРЖЕНИЯ</w:t>
      </w:r>
    </w:p>
    <w:p w:rsidR="001D43D0" w:rsidRPr="009C21D1" w:rsidRDefault="001D43D0" w:rsidP="001D43D0">
      <w:pPr>
        <w:pStyle w:val="a8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EB4B23" w:rsidRPr="009C21D1" w:rsidRDefault="00EB4B23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Все изменения и дополнения к Договору действительны, если они совершены в письменной форме, подписаны Сторонами либо надлежаще уполномоченными на то представителями Сторон. Любые изменения и дополнения к Договору подлежат государственной регистрации в уполномоченном органе государственной регистрации прав на недвижимое имущество и сделок с ним.</w:t>
      </w:r>
    </w:p>
    <w:p w:rsidR="00EB4B23" w:rsidRPr="009C21D1" w:rsidRDefault="00EB4B23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Договор не может быть расторгнут в одностороннем порядке, кроме случаев, предусмотренных действующим законодательством Российской Федерации и Договором.</w:t>
      </w:r>
    </w:p>
    <w:p w:rsidR="00EB4B23" w:rsidRPr="009C21D1" w:rsidRDefault="00EB4B23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Застройщик вправе в одностороннем внесудебном порядке путем направления письменного уведомления Участнику долевого строительства отказаться от исполнения Договора в случае существенного нарушения Участником долевого строительства условий, предусмотренных в Договоре, в соответствии с положениями п.7.4 Договора. Под существенным нарушением Участником долевого строительства условий Договора, влекущим за собой право Застройщика отказаться от исполнения Договора, подразумевается следующее:</w:t>
      </w:r>
    </w:p>
    <w:p w:rsidR="00EB4B23" w:rsidRPr="009C21D1" w:rsidRDefault="00EB4B23" w:rsidP="00322B10">
      <w:pPr>
        <w:pStyle w:val="a8"/>
        <w:numPr>
          <w:ilvl w:val="2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при единовременной оплате по Договору – в случае просрочки внесения платежа на срок более чем на 2 (Два) месяца;</w:t>
      </w:r>
    </w:p>
    <w:p w:rsidR="00EB4B23" w:rsidRPr="009C21D1" w:rsidRDefault="00EB4B23" w:rsidP="00322B10">
      <w:pPr>
        <w:pStyle w:val="a8"/>
        <w:numPr>
          <w:ilvl w:val="2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при оплате путем внесения платежей в предусмотренный Договором период – в случае систематического нарушения Участником долевого строительства сроков внесения платежей, то есть нарушения срока внесения платежей более чем 3 (Три) раза в течение 12 (Двенадцати) месяцев или просрочка внесения платежа на срок более чем 2 (Два) месяца;</w:t>
      </w:r>
    </w:p>
    <w:p w:rsidR="00EB4B23" w:rsidRPr="009C21D1" w:rsidRDefault="00EB4B23" w:rsidP="00322B10">
      <w:pPr>
        <w:numPr>
          <w:ilvl w:val="2"/>
          <w:numId w:val="4"/>
        </w:numPr>
        <w:tabs>
          <w:tab w:val="left" w:pos="567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lastRenderedPageBreak/>
        <w:t xml:space="preserve">В иных случаях </w:t>
      </w:r>
      <w:r w:rsidRPr="009C21D1">
        <w:rPr>
          <w:rFonts w:ascii="Times New Roman" w:hAnsi="Times New Roman" w:cs="Times New Roman"/>
          <w:bCs/>
          <w:sz w:val="20"/>
          <w:szCs w:val="20"/>
        </w:rPr>
        <w:t>нарушения Участником долевого строительства обязательств по Договору, когда право Застройщика на отказ от Договора предусмотрено законодательством, действующим на дату совершения Участником долевого строительства соответствующего нарушения.</w:t>
      </w:r>
    </w:p>
    <w:p w:rsidR="00EB4B23" w:rsidRPr="009C21D1" w:rsidRDefault="00EB4B23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В случае наличия оснований, указанных в п.7.3 Договора, Застройщик направляет Участнику долевого строительства письменное предупреждение о необходимости устранения нарушения Договора и о последствиях неисполнения такого требования. Договор считается расторгнутым со дня направления Участнику долевого строительства уведомления об одностороннем отказе от исполнения Договора по почте заказным письмом с описью вложения, которое не может быть направлено ранее, чем через 30 (Тридцать) дней после направления письменного предупреждения, указанного в настоящем пункте, и при условии неисполнения Участником долевого строительства требования о погашении задолженности.</w:t>
      </w:r>
    </w:p>
    <w:p w:rsidR="00EB4B23" w:rsidRPr="009C21D1" w:rsidRDefault="00EB4B23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Участник долевого строительства</w:t>
      </w:r>
      <w:r w:rsidRPr="009C21D1">
        <w:rPr>
          <w:rFonts w:ascii="Times New Roman" w:hAnsi="Times New Roman" w:cs="Times New Roman"/>
          <w:bCs/>
          <w:sz w:val="20"/>
          <w:szCs w:val="20"/>
        </w:rPr>
        <w:t xml:space="preserve"> вправе в одностороннем внесудебном бесспорном порядке,</w:t>
      </w:r>
      <w:r w:rsidRPr="009C21D1">
        <w:rPr>
          <w:rFonts w:ascii="Times New Roman" w:hAnsi="Times New Roman" w:cs="Times New Roman"/>
          <w:sz w:val="20"/>
          <w:szCs w:val="20"/>
        </w:rPr>
        <w:t xml:space="preserve"> без подписания соглашения Сторон о расторжении Договора,</w:t>
      </w:r>
      <w:r w:rsidRPr="009C21D1">
        <w:rPr>
          <w:rFonts w:ascii="Times New Roman" w:hAnsi="Times New Roman" w:cs="Times New Roman"/>
          <w:bCs/>
          <w:sz w:val="20"/>
          <w:szCs w:val="20"/>
        </w:rPr>
        <w:t xml:space="preserve"> отказаться от исполнения Договора в случае существенного нарушения </w:t>
      </w:r>
      <w:r w:rsidRPr="009C21D1">
        <w:rPr>
          <w:rFonts w:ascii="Times New Roman" w:hAnsi="Times New Roman" w:cs="Times New Roman"/>
          <w:sz w:val="20"/>
          <w:szCs w:val="20"/>
        </w:rPr>
        <w:t>Застройщиком</w:t>
      </w:r>
      <w:r w:rsidRPr="009C21D1">
        <w:rPr>
          <w:rFonts w:ascii="Times New Roman" w:hAnsi="Times New Roman" w:cs="Times New Roman"/>
          <w:bCs/>
          <w:sz w:val="20"/>
          <w:szCs w:val="20"/>
        </w:rPr>
        <w:t xml:space="preserve"> условий, предусмотренных в Договоре. </w:t>
      </w:r>
      <w:r w:rsidRPr="009C21D1">
        <w:rPr>
          <w:rFonts w:ascii="Times New Roman" w:hAnsi="Times New Roman" w:cs="Times New Roman"/>
          <w:sz w:val="20"/>
          <w:szCs w:val="20"/>
        </w:rPr>
        <w:t>Под существенным нарушением Застройщиком условий Договора, подразумевается следующее:</w:t>
      </w:r>
    </w:p>
    <w:p w:rsidR="00EB4B23" w:rsidRPr="009C21D1" w:rsidRDefault="00EB4B23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неисполнение Застройщиком обязанности по передаче Участнику долевого строительства Квартиры в срок, превышающий установленный п. 4.2 Договора, на 2 (Два) месяца, при отсутствии вины Участника долевого строительства;</w:t>
      </w:r>
    </w:p>
    <w:p w:rsidR="00EB4B23" w:rsidRPr="009C21D1" w:rsidRDefault="00EB4B23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неисполнение Застройщиком обязанности по безвозмездному устранению в согласованный Сторонами срок недостатков, выявленных при передаче Объекта долевого строительства в соответствии с п. 4.8 Договора, с просрочкой более чем на 1 (Один) месяц;</w:t>
      </w:r>
    </w:p>
    <w:p w:rsidR="00EB4B23" w:rsidRPr="009C21D1" w:rsidRDefault="00EB4B23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 xml:space="preserve">существенное нарушение требований к качеству Объекта долевого строительства. Под существенным нарушением требований к качеству Объекта долевого строительства подразумевается такое отступление от характеристик Квартиры, предусмотренных п.1.3 Договора, требований технических регламентов, </w:t>
      </w:r>
      <w:proofErr w:type="spellStart"/>
      <w:r w:rsidRPr="009C21D1">
        <w:rPr>
          <w:rFonts w:ascii="Times New Roman" w:hAnsi="Times New Roman" w:cs="Times New Roman"/>
          <w:sz w:val="20"/>
          <w:szCs w:val="20"/>
        </w:rPr>
        <w:t>СНиП</w:t>
      </w:r>
      <w:proofErr w:type="spellEnd"/>
      <w:r w:rsidRPr="009C21D1">
        <w:rPr>
          <w:rFonts w:ascii="Times New Roman" w:hAnsi="Times New Roman" w:cs="Times New Roman"/>
          <w:sz w:val="20"/>
          <w:szCs w:val="20"/>
        </w:rPr>
        <w:t>, Проектной документации, градостроительных регламентов и (или) иных обязательных требований, которое делает невозможным его использование по прямому назначению в качестве жилого помещения и не может быть устранено Застройщиком. Факт наличия отступлений должен быть подтвержден заключением независимой экспертной организацией, кандидатура которой согласовывается Сторонами.</w:t>
      </w:r>
    </w:p>
    <w:p w:rsidR="00EB4B23" w:rsidRPr="009C21D1" w:rsidRDefault="00EB4B23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 xml:space="preserve">В случае отказа Участника долевого строительства в одностороннем внесудебном порядке от исполнения Договора по изложенным в п. 7.5 Договора основаниям, Договор считается </w:t>
      </w:r>
      <w:r w:rsidRPr="00EE7967">
        <w:rPr>
          <w:rFonts w:ascii="Times New Roman" w:hAnsi="Times New Roman" w:cs="Times New Roman"/>
          <w:sz w:val="20"/>
          <w:szCs w:val="20"/>
        </w:rPr>
        <w:t>расторгнутым со дня получения Застройщиком уведомления об одностороннем отказе от исполнения Договора. Указанное уведомление</w:t>
      </w:r>
      <w:r w:rsidRPr="009C21D1">
        <w:rPr>
          <w:rFonts w:ascii="Times New Roman" w:hAnsi="Times New Roman" w:cs="Times New Roman"/>
          <w:sz w:val="20"/>
          <w:szCs w:val="20"/>
        </w:rPr>
        <w:t xml:space="preserve"> должно быть направлено по почте заказным письмом с описью вложения.</w:t>
      </w:r>
    </w:p>
    <w:p w:rsidR="00EB4B23" w:rsidRPr="009C21D1" w:rsidRDefault="00EB4B23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 xml:space="preserve">Застройщик в случае расторжения Договора по основаниям, предусмотренным п. 7.5 Договора, в течение </w:t>
      </w:r>
      <w:r w:rsidR="0027643A">
        <w:rPr>
          <w:rFonts w:ascii="Times New Roman" w:hAnsi="Times New Roman" w:cs="Times New Roman"/>
          <w:sz w:val="20"/>
          <w:szCs w:val="20"/>
        </w:rPr>
        <w:t>3</w:t>
      </w:r>
      <w:r w:rsidRPr="009C21D1">
        <w:rPr>
          <w:rFonts w:ascii="Times New Roman" w:hAnsi="Times New Roman" w:cs="Times New Roman"/>
          <w:sz w:val="20"/>
          <w:szCs w:val="20"/>
        </w:rPr>
        <w:t>0 (</w:t>
      </w:r>
      <w:r w:rsidR="0027643A">
        <w:rPr>
          <w:rFonts w:ascii="Times New Roman" w:hAnsi="Times New Roman" w:cs="Times New Roman"/>
          <w:sz w:val="20"/>
          <w:szCs w:val="20"/>
        </w:rPr>
        <w:t>Тридцати</w:t>
      </w:r>
      <w:r w:rsidRPr="009C21D1">
        <w:rPr>
          <w:rFonts w:ascii="Times New Roman" w:hAnsi="Times New Roman" w:cs="Times New Roman"/>
          <w:sz w:val="20"/>
          <w:szCs w:val="20"/>
        </w:rPr>
        <w:t>) рабочих дней с даты расторжения Договора и обращения Участника долевого строительства к Застройщику за получением денежных средств обязан возвратить Участнику долевого строительст</w:t>
      </w:r>
      <w:r w:rsidR="00210A5B" w:rsidRPr="009C21D1">
        <w:rPr>
          <w:rFonts w:ascii="Times New Roman" w:hAnsi="Times New Roman" w:cs="Times New Roman"/>
          <w:sz w:val="20"/>
          <w:szCs w:val="20"/>
        </w:rPr>
        <w:t>ва денежные средства, уплаченные</w:t>
      </w:r>
      <w:r w:rsidRPr="009C21D1">
        <w:rPr>
          <w:rFonts w:ascii="Times New Roman" w:hAnsi="Times New Roman" w:cs="Times New Roman"/>
          <w:sz w:val="20"/>
          <w:szCs w:val="20"/>
        </w:rPr>
        <w:t xml:space="preserve"> им в счет Цены договора, а также уплатить проценты на эту сумму за пользование чужими денежными средствами в размере 1/150 ставки рефинансирования Центрального Банка Российской Федерации, действующей на день исполнения обязательств по возврату денежных средств, уплаченных Участником долевого строительства.</w:t>
      </w:r>
    </w:p>
    <w:p w:rsidR="00EB4B23" w:rsidRPr="009C21D1" w:rsidRDefault="00EB4B23" w:rsidP="00322B10">
      <w:pPr>
        <w:pStyle w:val="a8"/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Застройщик в случае расторжения договора по основаниям, предусмотренным п. 7.3 Договора, в течение 10 (Десяти) рабочих дней с даты расторжения договора обязан возвратить Участнику долевого строительства денежные средства, уплаченным им в счет Цены договора. Если в указанный срок Участник долевого строительства не обратился к Застройщику за получением денежных средств, уплаченных Участником долевого строительства в счет Цены договора, Застройщик не позднее дня, следующего за рабочим днем, после истечения указанного срока, обязан зачислить эти денежные средства в депозит нотариуса по месту нахождения Застройщика, о чем сообщается Участнику долевого строительства.</w:t>
      </w:r>
    </w:p>
    <w:p w:rsidR="00EB4B23" w:rsidRPr="00EE7967" w:rsidRDefault="00EB4B23" w:rsidP="00322B10">
      <w:pPr>
        <w:pStyle w:val="a8"/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Договор может быть расторгнут в любое время по взаимному соглашению Сторон, оформленному в письменной форме. П</w:t>
      </w:r>
      <w:r w:rsidRPr="009C21D1">
        <w:rPr>
          <w:rFonts w:ascii="Times New Roman" w:hAnsi="Times New Roman" w:cs="Times New Roman"/>
          <w:bCs/>
          <w:sz w:val="20"/>
          <w:szCs w:val="20"/>
        </w:rPr>
        <w:t xml:space="preserve">ри отсутствии вины </w:t>
      </w:r>
      <w:r w:rsidRPr="009C21D1">
        <w:rPr>
          <w:rFonts w:ascii="Times New Roman" w:hAnsi="Times New Roman" w:cs="Times New Roman"/>
          <w:sz w:val="20"/>
          <w:szCs w:val="20"/>
        </w:rPr>
        <w:t>Застройщика и при наличии его согласия на расторжение Договора Застройщик</w:t>
      </w:r>
      <w:r w:rsidRPr="009C21D1">
        <w:rPr>
          <w:rFonts w:ascii="Times New Roman" w:hAnsi="Times New Roman" w:cs="Times New Roman"/>
          <w:bCs/>
          <w:sz w:val="20"/>
          <w:szCs w:val="20"/>
        </w:rPr>
        <w:t xml:space="preserve"> освобождается от уплаты процентов за пользование денежными средствами </w:t>
      </w:r>
      <w:r w:rsidRPr="009C21D1">
        <w:rPr>
          <w:rFonts w:ascii="Times New Roman" w:hAnsi="Times New Roman" w:cs="Times New Roman"/>
          <w:sz w:val="20"/>
          <w:szCs w:val="20"/>
        </w:rPr>
        <w:t>Участника долевого строительства. Н</w:t>
      </w:r>
      <w:r w:rsidRPr="009C21D1">
        <w:rPr>
          <w:rFonts w:ascii="Times New Roman" w:hAnsi="Times New Roman" w:cs="Times New Roman"/>
          <w:bCs/>
          <w:sz w:val="20"/>
          <w:szCs w:val="20"/>
        </w:rPr>
        <w:t xml:space="preserve">а основании соглашения о расторжении Договора с </w:t>
      </w:r>
      <w:r w:rsidRPr="009C21D1">
        <w:rPr>
          <w:rFonts w:ascii="Times New Roman" w:hAnsi="Times New Roman" w:cs="Times New Roman"/>
          <w:sz w:val="20"/>
          <w:szCs w:val="20"/>
        </w:rPr>
        <w:t>Участником долевого строительства</w:t>
      </w:r>
      <w:r w:rsidRPr="009C21D1">
        <w:rPr>
          <w:rFonts w:ascii="Times New Roman" w:hAnsi="Times New Roman" w:cs="Times New Roman"/>
          <w:bCs/>
          <w:sz w:val="20"/>
          <w:szCs w:val="20"/>
        </w:rPr>
        <w:t xml:space="preserve"> Застройщик обязан возвратить </w:t>
      </w:r>
      <w:r w:rsidRPr="009C21D1">
        <w:rPr>
          <w:rFonts w:ascii="Times New Roman" w:hAnsi="Times New Roman" w:cs="Times New Roman"/>
          <w:sz w:val="20"/>
          <w:szCs w:val="20"/>
        </w:rPr>
        <w:t>Участнику долевого строительства</w:t>
      </w:r>
      <w:r w:rsidRPr="009C21D1">
        <w:rPr>
          <w:rFonts w:ascii="Times New Roman" w:hAnsi="Times New Roman" w:cs="Times New Roman"/>
          <w:bCs/>
          <w:sz w:val="20"/>
          <w:szCs w:val="20"/>
        </w:rPr>
        <w:t xml:space="preserve"> денежные средства, уплаченные в счет Цены </w:t>
      </w:r>
      <w:r w:rsidRPr="00EE7967">
        <w:rPr>
          <w:rFonts w:ascii="Times New Roman" w:hAnsi="Times New Roman" w:cs="Times New Roman"/>
          <w:bCs/>
          <w:sz w:val="20"/>
          <w:szCs w:val="20"/>
        </w:rPr>
        <w:t>Договора.</w:t>
      </w:r>
    </w:p>
    <w:p w:rsidR="00EB4B23" w:rsidRPr="00EE7967" w:rsidRDefault="0071481D" w:rsidP="00322B10">
      <w:pPr>
        <w:pStyle w:val="a8"/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E7967">
        <w:rPr>
          <w:rFonts w:ascii="Times New Roman" w:hAnsi="Times New Roman" w:cs="Times New Roman"/>
          <w:sz w:val="20"/>
          <w:szCs w:val="20"/>
        </w:rPr>
        <w:t xml:space="preserve"> </w:t>
      </w:r>
      <w:r w:rsidR="00EB4B23" w:rsidRPr="00EE7967">
        <w:rPr>
          <w:rFonts w:ascii="Times New Roman" w:hAnsi="Times New Roman" w:cs="Times New Roman"/>
          <w:sz w:val="20"/>
          <w:szCs w:val="20"/>
        </w:rPr>
        <w:t>В случае одностороннего отказа Участника долевого строительства от исполнения договора по основаниям, не указанным в Федеральном законе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Застройщик возвращает Участнику долевого строительства</w:t>
      </w:r>
      <w:r w:rsidR="00EB4B23" w:rsidRPr="00EE7967">
        <w:rPr>
          <w:rFonts w:ascii="Times New Roman" w:hAnsi="Times New Roman" w:cs="Times New Roman"/>
          <w:bCs/>
          <w:sz w:val="20"/>
          <w:szCs w:val="20"/>
        </w:rPr>
        <w:t xml:space="preserve"> денежные средства, уплаченные в счет Цены Договора, за вычетом штрафной неустойки в размере 10 (Десяти) процентов от Цены Договора.</w:t>
      </w:r>
    </w:p>
    <w:p w:rsidR="00EB4B23" w:rsidRPr="009C21D1" w:rsidRDefault="0071481D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E7967">
        <w:rPr>
          <w:rFonts w:ascii="Times New Roman" w:hAnsi="Times New Roman" w:cs="Times New Roman"/>
          <w:sz w:val="20"/>
          <w:szCs w:val="20"/>
        </w:rPr>
        <w:t xml:space="preserve"> </w:t>
      </w:r>
      <w:r w:rsidR="00EB4B23" w:rsidRPr="00EE7967">
        <w:rPr>
          <w:rFonts w:ascii="Times New Roman" w:hAnsi="Times New Roman" w:cs="Times New Roman"/>
          <w:sz w:val="20"/>
          <w:szCs w:val="20"/>
        </w:rPr>
        <w:t>В случае</w:t>
      </w:r>
      <w:r w:rsidR="00EB4B23" w:rsidRPr="009C21D1">
        <w:rPr>
          <w:rFonts w:ascii="Times New Roman" w:hAnsi="Times New Roman" w:cs="Times New Roman"/>
          <w:sz w:val="20"/>
          <w:szCs w:val="20"/>
        </w:rPr>
        <w:t xml:space="preserve"> расторжения Договора или отказа от его исполнения Участник долевого строительства утрачивает право на оформление в собственность Квартиры.</w:t>
      </w:r>
    </w:p>
    <w:p w:rsidR="00EB4B23" w:rsidRPr="00EE7967" w:rsidRDefault="0071481D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 xml:space="preserve"> </w:t>
      </w:r>
      <w:r w:rsidR="00EB4B23" w:rsidRPr="00EE7967">
        <w:rPr>
          <w:rFonts w:ascii="Times New Roman" w:hAnsi="Times New Roman" w:cs="Times New Roman"/>
          <w:sz w:val="20"/>
          <w:szCs w:val="20"/>
        </w:rPr>
        <w:t xml:space="preserve">Стороны соглашаются, что если в соответствии с Федеральным законом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Застройщик обязан зачислить денежные средства и (или) проценты за пользование денежными средствами в депозит нотариусу, все расходы по оплате услуг нотариуса несет </w:t>
      </w:r>
      <w:r w:rsidR="00EB4B23" w:rsidRPr="00EE7967">
        <w:rPr>
          <w:rFonts w:ascii="Times New Roman" w:hAnsi="Times New Roman" w:cs="Times New Roman"/>
          <w:sz w:val="20"/>
          <w:szCs w:val="20"/>
        </w:rPr>
        <w:lastRenderedPageBreak/>
        <w:t xml:space="preserve">Участник долевого строительства. Расходы по оплате услуг нотариуса будут автоматически вычтены Застройщиком из подлежащих возврату Участнику долевого строительства сумм и перечислены нотариусу. Участник долевого строительства </w:t>
      </w:r>
      <w:fldSimple w:instr=" DOCVARIABLE  &quot;poluchit&quot;  \* MERGEFORMAT ">
        <w:r w:rsidR="00EB4B23" w:rsidRPr="00EE7967">
          <w:rPr>
            <w:rFonts w:ascii="Times New Roman" w:hAnsi="Times New Roman" w:cs="Times New Roman"/>
            <w:sz w:val="20"/>
            <w:szCs w:val="20"/>
          </w:rPr>
          <w:t>получит</w:t>
        </w:r>
      </w:fldSimple>
      <w:r w:rsidR="00EB4B23" w:rsidRPr="00EE7967">
        <w:rPr>
          <w:rFonts w:ascii="Times New Roman" w:hAnsi="Times New Roman" w:cs="Times New Roman"/>
          <w:sz w:val="20"/>
          <w:szCs w:val="20"/>
        </w:rPr>
        <w:t xml:space="preserve"> денежные средства в сумме за вычетом соответствующих расходов.</w:t>
      </w:r>
    </w:p>
    <w:p w:rsidR="00890E05" w:rsidRPr="009C21D1" w:rsidRDefault="00890E05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случае, если Застройщик надлежащим образом исполняет свои обязательства перед Участником долевого строительства </w:t>
      </w:r>
      <w:r w:rsidR="004E59D9">
        <w:rPr>
          <w:rFonts w:ascii="Times New Roman" w:hAnsi="Times New Roman" w:cs="Times New Roman"/>
          <w:sz w:val="20"/>
          <w:szCs w:val="20"/>
        </w:rPr>
        <w:t>и соответствует предусмотренным Законом требованиям, Участник долевого строительства не имеет права на односторонний отказ от исполнения Договора во внесудебном порядке.</w:t>
      </w:r>
    </w:p>
    <w:p w:rsidR="00EB4B23" w:rsidRPr="009C21D1" w:rsidRDefault="00EB4B23" w:rsidP="00EB4B2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7D80" w:rsidRPr="009C21D1" w:rsidRDefault="00EB4B23" w:rsidP="00EB4B23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21D1">
        <w:rPr>
          <w:rFonts w:ascii="Times New Roman" w:hAnsi="Times New Roman" w:cs="Times New Roman"/>
          <w:b/>
          <w:sz w:val="20"/>
          <w:szCs w:val="20"/>
        </w:rPr>
        <w:t xml:space="preserve">СПОСОБЫ ОБЕСПЕЧЕНИЯ ИСПОЛНЕНИЯ ЗАСТРОЙЩИКОМ </w:t>
      </w:r>
    </w:p>
    <w:p w:rsidR="00EB4B23" w:rsidRPr="009C21D1" w:rsidRDefault="00EB4B23" w:rsidP="003E7D80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21D1">
        <w:rPr>
          <w:rFonts w:ascii="Times New Roman" w:hAnsi="Times New Roman" w:cs="Times New Roman"/>
          <w:b/>
          <w:sz w:val="20"/>
          <w:szCs w:val="20"/>
        </w:rPr>
        <w:t>ОБЯЗАТЕЛЬСТВ ПО ДОГОВОРУ</w:t>
      </w:r>
    </w:p>
    <w:p w:rsidR="00EB4B23" w:rsidRPr="009C21D1" w:rsidRDefault="00EB4B23" w:rsidP="00EB4B23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</w:p>
    <w:p w:rsidR="00EB4B23" w:rsidRPr="009C21D1" w:rsidRDefault="00EB4B23" w:rsidP="00EB4B23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8.1. Исполнение обязательств Застройщика по передаче Квартиры Участнику долевого строительства по Договору обеспечивается следующими способами:</w:t>
      </w:r>
    </w:p>
    <w:p w:rsidR="00EB4B23" w:rsidRPr="009C21D1" w:rsidRDefault="00EB4B23" w:rsidP="00EB4B23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8.1.1. залогом Земельного участка и Многоквартирного дома;</w:t>
      </w:r>
    </w:p>
    <w:p w:rsidR="00EB4B23" w:rsidRDefault="00EB4B23" w:rsidP="00EB4B23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9C21D1">
        <w:rPr>
          <w:rFonts w:ascii="Times New Roman" w:hAnsi="Times New Roman" w:cs="Times New Roman"/>
          <w:sz w:val="20"/>
          <w:szCs w:val="20"/>
        </w:rPr>
        <w:t xml:space="preserve">8.1.2. </w:t>
      </w:r>
      <w:r w:rsidRPr="009C21D1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страхованием гражданской ответственности Застройщика за неисполнение или ненадлежащее исполнение обязательств по передаче Квартиры Участнику долевого строительства по Договору в соответствии со статьями 12.1</w:t>
      </w:r>
      <w:r w:rsidR="00AF409F" w:rsidRPr="009C21D1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.</w:t>
      </w:r>
      <w:r w:rsidRPr="009C21D1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, 15.2. Федерального закона</w:t>
      </w:r>
      <w:r w:rsidRPr="009C21D1">
        <w:rPr>
          <w:rFonts w:ascii="Times New Roman" w:hAnsi="Times New Roman" w:cs="Times New Roman"/>
          <w:sz w:val="20"/>
          <w:szCs w:val="20"/>
        </w:rPr>
        <w:t xml:space="preserve">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Pr="009C21D1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 xml:space="preserve">. </w:t>
      </w:r>
    </w:p>
    <w:p w:rsidR="004E59D9" w:rsidRPr="004321DD" w:rsidRDefault="004E59D9" w:rsidP="00EB4B23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Исполнение Застройщиком обязательств по настоящему пункту Договора подтверждается Договором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№35-164154</w:t>
      </w:r>
      <w:r w:rsidR="00D95C31" w:rsidRPr="00D95C31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2016 (далее "Договор страхования"), заключенным 01 декабря 2016 года с ООО "Региональная страховая компания", действующим на основании Лицензии на осуществление страхования СИ №0072 от 17 июля 2015 года и Правил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долевого участия в долевом строительстве. Юридический адрес</w:t>
      </w:r>
      <w:r w:rsidR="00D95C31" w:rsidRPr="00D95C31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 xml:space="preserve"> </w:t>
      </w:r>
      <w:r w:rsidR="004321DD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127018, г. Москва, ул. Складочная д.1, стр. 15, ИНН</w:t>
      </w:r>
      <w:r w:rsidR="00D95C31" w:rsidRPr="00D95C31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/</w:t>
      </w:r>
      <w:r w:rsidR="004321DD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КПП 1832008660</w:t>
      </w:r>
      <w:r w:rsidR="00D95C31" w:rsidRPr="00D95C31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/</w:t>
      </w:r>
      <w:r w:rsidR="004321DD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997950001, ОГРН 1021801434643, Р</w:t>
      </w:r>
      <w:r w:rsidR="00D95C31" w:rsidRPr="00D95C31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/</w:t>
      </w:r>
      <w:r w:rsidR="004321DD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с</w:t>
      </w:r>
      <w:r w:rsidR="00D95C31" w:rsidRPr="00D95C31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 xml:space="preserve"> 40701810800005005380</w:t>
      </w:r>
      <w:r w:rsidR="004321DD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 xml:space="preserve"> в Московском филиале ПАО "</w:t>
      </w:r>
      <w:proofErr w:type="spellStart"/>
      <w:r w:rsidR="004321DD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Совкомбанк</w:t>
      </w:r>
      <w:proofErr w:type="spellEnd"/>
      <w:r w:rsidR="004321DD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", Корр. счет</w:t>
      </w:r>
      <w:r w:rsidR="00D95C31" w:rsidRPr="00D95C31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:</w:t>
      </w:r>
      <w:r w:rsidR="004321DD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 xml:space="preserve"> 3010181094525000096, БИК 044525967.</w:t>
      </w:r>
    </w:p>
    <w:p w:rsidR="00EB4B23" w:rsidRPr="009C21D1" w:rsidRDefault="00EB4B23" w:rsidP="008462F0">
      <w:pPr>
        <w:pStyle w:val="a8"/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C21D1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Договор страхования вступает в силу с момента государственной регистрации Договора</w:t>
      </w:r>
      <w:r w:rsidRPr="009C21D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 действует до предусмотренного пунктом 4.2</w:t>
      </w:r>
      <w:r w:rsidR="00AF409F" w:rsidRPr="009C21D1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r w:rsidRPr="009C21D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Договора срока передачи Объекта долевого строительства от Застройщика к Участнику долевого строительства.</w:t>
      </w:r>
    </w:p>
    <w:p w:rsidR="007B1A51" w:rsidRPr="00F06B27" w:rsidRDefault="00EB4B23" w:rsidP="00F06B27">
      <w:pPr>
        <w:pStyle w:val="a8"/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proofErr w:type="spellStart"/>
      <w:r w:rsidRPr="009C21D1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Выгодоприобретателем</w:t>
      </w:r>
      <w:proofErr w:type="spellEnd"/>
      <w:r w:rsidRPr="009C21D1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 xml:space="preserve"> по Договору страхования является Участник долевого строительства. В случае осуществления Участником долевого строительства уступки прав и обязанностей по Договору </w:t>
      </w:r>
      <w:proofErr w:type="spellStart"/>
      <w:r w:rsidRPr="009C21D1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выгодоприобретателем</w:t>
      </w:r>
      <w:proofErr w:type="spellEnd"/>
      <w:r w:rsidRPr="009C21D1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 xml:space="preserve"> по Договору страхования становится лицо, которое приобрело права и обязанности по Договору.</w:t>
      </w:r>
    </w:p>
    <w:p w:rsidR="00EB4B23" w:rsidRPr="00EE7967" w:rsidRDefault="00EB4B23" w:rsidP="00EB4B23">
      <w:pPr>
        <w:pStyle w:val="a8"/>
        <w:widowControl w:val="0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7967">
        <w:rPr>
          <w:rFonts w:ascii="Times New Roman" w:hAnsi="Times New Roman" w:cs="Times New Roman"/>
          <w:b/>
          <w:sz w:val="20"/>
          <w:szCs w:val="20"/>
        </w:rPr>
        <w:t>РАССМОТРЕНИЕ СПОРОВ</w:t>
      </w:r>
    </w:p>
    <w:p w:rsidR="00EB4B23" w:rsidRPr="00EE7967" w:rsidRDefault="00EB4B23" w:rsidP="00EB4B23">
      <w:pPr>
        <w:widowControl w:val="0"/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b/>
          <w:i/>
          <w:sz w:val="20"/>
          <w:szCs w:val="20"/>
        </w:rPr>
      </w:pPr>
    </w:p>
    <w:p w:rsidR="00EB4B23" w:rsidRPr="00EE7967" w:rsidRDefault="00EB4B23" w:rsidP="00EB4B23">
      <w:pPr>
        <w:numPr>
          <w:ilvl w:val="1"/>
          <w:numId w:val="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E7967">
        <w:rPr>
          <w:rFonts w:ascii="Times New Roman" w:hAnsi="Times New Roman" w:cs="Times New Roman"/>
          <w:sz w:val="20"/>
          <w:szCs w:val="20"/>
        </w:rPr>
        <w:t>Стороны будут прилагать все усилия к тому, чтобы решать все возникающие разногласия и споры, связанные с Договором, путем переговоров.</w:t>
      </w:r>
    </w:p>
    <w:p w:rsidR="00EB4B23" w:rsidRPr="00EE7967" w:rsidRDefault="00EB4B23" w:rsidP="00EB4B23">
      <w:pPr>
        <w:numPr>
          <w:ilvl w:val="1"/>
          <w:numId w:val="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E7967">
        <w:rPr>
          <w:rFonts w:ascii="Times New Roman" w:hAnsi="Times New Roman" w:cs="Times New Roman"/>
          <w:sz w:val="20"/>
          <w:szCs w:val="20"/>
        </w:rPr>
        <w:t>В случае, если разногласия и споры не могут быть разрешены путем переговоров, они подлежат рассмотрению в суде в порядке, предусмотренном законодательством Российской Федерации.</w:t>
      </w:r>
    </w:p>
    <w:p w:rsidR="007B1A51" w:rsidRPr="009C21D1" w:rsidRDefault="007B1A51" w:rsidP="00EB4B2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4B23" w:rsidRPr="009C21D1" w:rsidRDefault="00EB4B23" w:rsidP="00EB4B23">
      <w:pPr>
        <w:widowControl w:val="0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21D1">
        <w:rPr>
          <w:rFonts w:ascii="Times New Roman" w:hAnsi="Times New Roman" w:cs="Times New Roman"/>
          <w:b/>
          <w:sz w:val="20"/>
          <w:szCs w:val="20"/>
        </w:rPr>
        <w:t>СРОК ДЕЙСТВИЯ ДОГОВОРА</w:t>
      </w:r>
    </w:p>
    <w:p w:rsidR="00EB4B23" w:rsidRPr="009C21D1" w:rsidRDefault="00EB4B23" w:rsidP="00EB4B23">
      <w:pPr>
        <w:widowControl w:val="0"/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b/>
          <w:i/>
          <w:sz w:val="20"/>
          <w:szCs w:val="20"/>
        </w:rPr>
      </w:pPr>
    </w:p>
    <w:p w:rsidR="00EB4B23" w:rsidRPr="009C21D1" w:rsidRDefault="00EB4B23" w:rsidP="00EB4B23">
      <w:pPr>
        <w:numPr>
          <w:ilvl w:val="1"/>
          <w:numId w:val="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 xml:space="preserve">Договор подлежит государственной регистрации в Едином государственном реестре прав на недвижимое имущество и сделок с ним Управлением Федеральной службы государственной регистрации, кадастра и картографии по </w:t>
      </w:r>
      <w:r w:rsidR="00A13780">
        <w:rPr>
          <w:rFonts w:ascii="Times New Roman" w:hAnsi="Times New Roman" w:cs="Times New Roman"/>
          <w:sz w:val="20"/>
          <w:szCs w:val="20"/>
        </w:rPr>
        <w:t>Ленинградской области</w:t>
      </w:r>
      <w:r w:rsidRPr="009C21D1">
        <w:rPr>
          <w:rFonts w:ascii="Times New Roman" w:hAnsi="Times New Roman" w:cs="Times New Roman"/>
          <w:sz w:val="20"/>
          <w:szCs w:val="20"/>
        </w:rPr>
        <w:t xml:space="preserve"> (далее по тексту – «Управление </w:t>
      </w:r>
      <w:proofErr w:type="spellStart"/>
      <w:r w:rsidRPr="009C21D1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9C21D1">
        <w:rPr>
          <w:rFonts w:ascii="Times New Roman" w:hAnsi="Times New Roman" w:cs="Times New Roman"/>
          <w:sz w:val="20"/>
          <w:szCs w:val="20"/>
        </w:rPr>
        <w:t xml:space="preserve">»), вступает в силу с момента такой регистрации в соответствии с требованиями законодательства Российской Федерации и распространяет свое действие на отношения Сторон, возникшие с момента подписания Договора. Стороны договорились приложить все усилия к тому, чтобы зарегистрировать Договор и оказывать любое возможное содействие друг другу в ходе такой регистрации. </w:t>
      </w:r>
    </w:p>
    <w:p w:rsidR="00EB4B23" w:rsidRPr="009C21D1" w:rsidRDefault="00EB4B23" w:rsidP="00EB4B23">
      <w:pPr>
        <w:numPr>
          <w:ilvl w:val="1"/>
          <w:numId w:val="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>Договор действует до полного исполнения Сторонами обязательств, предусмотренных Договором, а также дополнительными соглашениями к нему, составляющими его неотъемлемую часть.</w:t>
      </w:r>
    </w:p>
    <w:p w:rsidR="00EB4B23" w:rsidRPr="009C21D1" w:rsidRDefault="00EB4B23" w:rsidP="00EB4B23">
      <w:pPr>
        <w:numPr>
          <w:ilvl w:val="1"/>
          <w:numId w:val="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 xml:space="preserve">Признание одного или нескольких пунктов Договора недействительными не влечет недействительность Договора в целом. </w:t>
      </w:r>
    </w:p>
    <w:p w:rsidR="00EB4B23" w:rsidRPr="009C21D1" w:rsidRDefault="00EB4B23" w:rsidP="00EB4B2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4B23" w:rsidRPr="009C21D1" w:rsidRDefault="00EB4B23" w:rsidP="00EB4B23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21D1">
        <w:rPr>
          <w:rFonts w:ascii="Times New Roman" w:hAnsi="Times New Roman" w:cs="Times New Roman"/>
          <w:b/>
          <w:sz w:val="20"/>
          <w:szCs w:val="20"/>
        </w:rPr>
        <w:t>ФОРС-МАЖОР</w:t>
      </w:r>
    </w:p>
    <w:p w:rsidR="00EB4B23" w:rsidRPr="009C21D1" w:rsidRDefault="00EB4B23" w:rsidP="00EB4B23">
      <w:pPr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b/>
          <w:i/>
          <w:sz w:val="20"/>
          <w:szCs w:val="20"/>
        </w:rPr>
      </w:pPr>
    </w:p>
    <w:p w:rsidR="00EB4B23" w:rsidRPr="009C21D1" w:rsidRDefault="00EB4B23" w:rsidP="00EB4B23">
      <w:pPr>
        <w:pStyle w:val="ConsPlusNormal"/>
        <w:widowControl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9C21D1">
        <w:rPr>
          <w:rFonts w:ascii="Times New Roman" w:hAnsi="Times New Roman" w:cs="Times New Roman"/>
        </w:rPr>
        <w:t xml:space="preserve">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 желания Сторон, которые нельзя предвидеть или избежать, включая военные действия, </w:t>
      </w:r>
      <w:r w:rsidRPr="00EE7967">
        <w:rPr>
          <w:rFonts w:ascii="Times New Roman" w:hAnsi="Times New Roman" w:cs="Times New Roman"/>
        </w:rPr>
        <w:t xml:space="preserve">гражданские волнения, эпидемии, блокаду, эмбарго, землетрясения, наводнения, пожары и другие стихийные бедствия, а также любые запретительные действия властей и акты </w:t>
      </w:r>
      <w:r w:rsidRPr="00EE7967">
        <w:rPr>
          <w:rFonts w:ascii="Times New Roman" w:hAnsi="Times New Roman" w:cs="Times New Roman"/>
        </w:rPr>
        <w:lastRenderedPageBreak/>
        <w:t>государственных органов, возникших во время действия Договора, в том числе изменения действующего законодательства, которые Стороны не могли предвидеть</w:t>
      </w:r>
      <w:r w:rsidRPr="009C21D1">
        <w:rPr>
          <w:rFonts w:ascii="Times New Roman" w:hAnsi="Times New Roman" w:cs="Times New Roman"/>
        </w:rPr>
        <w:t xml:space="preserve"> или предотвратить.</w:t>
      </w:r>
    </w:p>
    <w:p w:rsidR="00EB4B23" w:rsidRPr="009C21D1" w:rsidRDefault="00EB4B23" w:rsidP="00EB4B23">
      <w:pPr>
        <w:pStyle w:val="ConsPlusNormal"/>
        <w:widowControl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9C21D1">
        <w:rPr>
          <w:rFonts w:ascii="Times New Roman" w:hAnsi="Times New Roman" w:cs="Times New Roman"/>
        </w:rPr>
        <w:t>Сторона, которая не может исполнить своего обязательства, должна известить другую Сторону о препятствии и его влиянии на исполнение обязательств по Договору в разумный срок с момента возникновения этих обстоятельств.</w:t>
      </w:r>
    </w:p>
    <w:p w:rsidR="00EB4B23" w:rsidRPr="009C21D1" w:rsidRDefault="00EB4B23" w:rsidP="00EB4B23">
      <w:pPr>
        <w:pStyle w:val="ConsPlusNormal"/>
        <w:widowControl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9C21D1">
        <w:rPr>
          <w:rFonts w:ascii="Times New Roman" w:hAnsi="Times New Roman" w:cs="Times New Roman"/>
        </w:rPr>
        <w:t>В случае, если форс-мажор длится более 3 (Трех) месяцев, Договор может быть расторгнут по инициативе одной из Сторон, при этом ни одна Сторона не будет иметь права на возмещение другой Стороной убытков, являющихся следствием такого расторжения Договора.</w:t>
      </w:r>
    </w:p>
    <w:p w:rsidR="00EB4B23" w:rsidRPr="009C21D1" w:rsidRDefault="00EB4B23" w:rsidP="00EB4B23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</w:rPr>
      </w:pPr>
    </w:p>
    <w:p w:rsidR="00EB4B23" w:rsidRPr="009C21D1" w:rsidRDefault="00EB4B23" w:rsidP="00EB4B23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21D1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:rsidR="00A940EB" w:rsidRPr="009C21D1" w:rsidRDefault="00A940EB" w:rsidP="00A940EB">
      <w:pPr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EB4B23" w:rsidRPr="009C21D1" w:rsidRDefault="0071481D" w:rsidP="00322B10">
      <w:pPr>
        <w:numPr>
          <w:ilvl w:val="1"/>
          <w:numId w:val="4"/>
        </w:numPr>
        <w:tabs>
          <w:tab w:val="left" w:pos="993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 w:cs="Times New Roman"/>
          <w:sz w:val="20"/>
          <w:szCs w:val="20"/>
        </w:rPr>
      </w:pPr>
      <w:r w:rsidRPr="009C21D1">
        <w:rPr>
          <w:rFonts w:ascii="Times New Roman" w:hAnsi="Times New Roman" w:cs="Times New Roman"/>
          <w:sz w:val="20"/>
          <w:szCs w:val="20"/>
        </w:rPr>
        <w:t xml:space="preserve"> </w:t>
      </w:r>
      <w:r w:rsidR="00EB4B23" w:rsidRPr="009C21D1">
        <w:rPr>
          <w:rFonts w:ascii="Times New Roman" w:hAnsi="Times New Roman" w:cs="Times New Roman"/>
          <w:sz w:val="20"/>
          <w:szCs w:val="20"/>
        </w:rPr>
        <w:t xml:space="preserve">Все уведомления, предупреждения или согласования, которые могут потребоваться или требуются для предоставления по Договору, составляются в письменном виде и вручаются лично под расписку либо направляются заказным почтовым отправлением с описью вложения по адресам, указанным ниже. </w:t>
      </w:r>
    </w:p>
    <w:p w:rsidR="00EB4B23" w:rsidRPr="009C21D1" w:rsidRDefault="0071481D" w:rsidP="00322B10">
      <w:pPr>
        <w:pStyle w:val="31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8"/>
        <w:rPr>
          <w:color w:val="auto"/>
        </w:rPr>
      </w:pPr>
      <w:r w:rsidRPr="009C21D1">
        <w:rPr>
          <w:color w:val="auto"/>
        </w:rPr>
        <w:t xml:space="preserve"> </w:t>
      </w:r>
      <w:r w:rsidR="00EB4B23" w:rsidRPr="009C21D1">
        <w:rPr>
          <w:color w:val="auto"/>
        </w:rPr>
        <w:t>Во всем, что не предусмотрено Договором, Стороны руководствуются действующим законодательством Российской Федерации.</w:t>
      </w:r>
    </w:p>
    <w:p w:rsidR="00771DB5" w:rsidRPr="00771DB5" w:rsidRDefault="0071481D" w:rsidP="00322B10">
      <w:pPr>
        <w:pStyle w:val="31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8"/>
        <w:rPr>
          <w:color w:val="auto"/>
        </w:rPr>
      </w:pPr>
      <w:r w:rsidRPr="009C21D1">
        <w:rPr>
          <w:color w:val="000000" w:themeColor="text1"/>
        </w:rPr>
        <w:t xml:space="preserve"> </w:t>
      </w:r>
      <w:r w:rsidR="00771DB5">
        <w:rPr>
          <w:color w:val="000000" w:themeColor="text1"/>
        </w:rPr>
        <w:t>Договор составлен и подписан в 4</w:t>
      </w:r>
      <w:r w:rsidRPr="00771DB5">
        <w:rPr>
          <w:color w:val="000000" w:themeColor="text1"/>
        </w:rPr>
        <w:t xml:space="preserve"> (</w:t>
      </w:r>
      <w:r w:rsidR="00771DB5">
        <w:rPr>
          <w:color w:val="000000" w:themeColor="text1"/>
        </w:rPr>
        <w:t>четыре</w:t>
      </w:r>
      <w:r w:rsidRPr="00771DB5">
        <w:rPr>
          <w:color w:val="000000" w:themeColor="text1"/>
        </w:rPr>
        <w:t>) экземпляра, имеющих одинаковую юридическую силу, один экземпляр для Участника долевого строительства, два - для Застройщика, о</w:t>
      </w:r>
      <w:r w:rsidR="00771DB5">
        <w:rPr>
          <w:color w:val="000000" w:themeColor="text1"/>
        </w:rPr>
        <w:t xml:space="preserve">дин – для Управления </w:t>
      </w:r>
      <w:proofErr w:type="spellStart"/>
      <w:r w:rsidR="00771DB5">
        <w:rPr>
          <w:color w:val="000000" w:themeColor="text1"/>
        </w:rPr>
        <w:t>Росреестра</w:t>
      </w:r>
      <w:proofErr w:type="spellEnd"/>
      <w:r w:rsidR="00771DB5">
        <w:rPr>
          <w:color w:val="000000" w:themeColor="text1"/>
        </w:rPr>
        <w:t>.</w:t>
      </w:r>
    </w:p>
    <w:p w:rsidR="00EB4B23" w:rsidRPr="009C21D1" w:rsidRDefault="00EB4B23" w:rsidP="00322B10">
      <w:pPr>
        <w:pStyle w:val="31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8"/>
        <w:rPr>
          <w:color w:val="auto"/>
        </w:rPr>
      </w:pPr>
      <w:r w:rsidRPr="009C21D1">
        <w:rPr>
          <w:color w:val="auto"/>
        </w:rPr>
        <w:t>Неотъемлемыми частями Договора являются следующие приложения:</w:t>
      </w:r>
    </w:p>
    <w:p w:rsidR="00EB4B23" w:rsidRPr="009C21D1" w:rsidRDefault="00EB4B23" w:rsidP="00322B10">
      <w:pPr>
        <w:pStyle w:val="31"/>
        <w:tabs>
          <w:tab w:val="left" w:pos="504"/>
          <w:tab w:val="left" w:pos="993"/>
        </w:tabs>
        <w:spacing w:after="0" w:line="240" w:lineRule="auto"/>
        <w:rPr>
          <w:color w:val="auto"/>
        </w:rPr>
      </w:pPr>
      <w:r w:rsidRPr="009C21D1">
        <w:rPr>
          <w:color w:val="auto"/>
        </w:rPr>
        <w:t>- Приложение № 1 – «Характеристика Квартиры» - на 1 листе;</w:t>
      </w:r>
    </w:p>
    <w:p w:rsidR="00EB4B23" w:rsidRDefault="00EB4B23" w:rsidP="00322B10">
      <w:pPr>
        <w:pStyle w:val="31"/>
        <w:tabs>
          <w:tab w:val="left" w:pos="504"/>
          <w:tab w:val="left" w:pos="993"/>
        </w:tabs>
        <w:spacing w:after="0" w:line="240" w:lineRule="auto"/>
        <w:rPr>
          <w:color w:val="auto"/>
        </w:rPr>
      </w:pPr>
      <w:r w:rsidRPr="009C21D1">
        <w:rPr>
          <w:color w:val="auto"/>
        </w:rPr>
        <w:t>- Приложение № 2 – «Местоположение Квартиры на пла</w:t>
      </w:r>
      <w:r w:rsidR="0044467D">
        <w:rPr>
          <w:color w:val="auto"/>
        </w:rPr>
        <w:t>не Многоквартирного дома» - на 2 листах</w:t>
      </w:r>
      <w:r w:rsidRPr="009C21D1">
        <w:rPr>
          <w:color w:val="auto"/>
        </w:rPr>
        <w:t>.</w:t>
      </w:r>
    </w:p>
    <w:p w:rsidR="0044467D" w:rsidRDefault="0044467D" w:rsidP="00322B10">
      <w:pPr>
        <w:pStyle w:val="31"/>
        <w:tabs>
          <w:tab w:val="left" w:pos="504"/>
          <w:tab w:val="left" w:pos="993"/>
        </w:tabs>
        <w:spacing w:after="0" w:line="240" w:lineRule="auto"/>
        <w:rPr>
          <w:color w:val="auto"/>
        </w:rPr>
      </w:pPr>
      <w:r>
        <w:rPr>
          <w:color w:val="auto"/>
        </w:rPr>
        <w:t xml:space="preserve">- Приложение № 3 - </w:t>
      </w:r>
      <w:r w:rsidRPr="009C21D1">
        <w:rPr>
          <w:color w:val="auto"/>
        </w:rPr>
        <w:t>«</w:t>
      </w:r>
      <w:r>
        <w:rPr>
          <w:color w:val="auto"/>
        </w:rPr>
        <w:t xml:space="preserve">График платежей по Договору" - на 1 листе. </w:t>
      </w:r>
    </w:p>
    <w:p w:rsidR="00F06B27" w:rsidRDefault="00F06B27" w:rsidP="00322B10">
      <w:pPr>
        <w:pStyle w:val="31"/>
        <w:tabs>
          <w:tab w:val="left" w:pos="504"/>
          <w:tab w:val="left" w:pos="993"/>
        </w:tabs>
        <w:spacing w:after="0" w:line="240" w:lineRule="auto"/>
        <w:rPr>
          <w:color w:val="auto"/>
        </w:rPr>
      </w:pPr>
    </w:p>
    <w:p w:rsidR="00F06B27" w:rsidRPr="009C21D1" w:rsidRDefault="00F06B27" w:rsidP="00322B10">
      <w:pPr>
        <w:pStyle w:val="31"/>
        <w:tabs>
          <w:tab w:val="left" w:pos="504"/>
          <w:tab w:val="left" w:pos="993"/>
        </w:tabs>
        <w:spacing w:after="0" w:line="240" w:lineRule="auto"/>
        <w:rPr>
          <w:color w:val="auto"/>
        </w:rPr>
      </w:pPr>
    </w:p>
    <w:p w:rsidR="00EB4B23" w:rsidRPr="009C21D1" w:rsidRDefault="00EB4B23" w:rsidP="007B1A51">
      <w:pPr>
        <w:pStyle w:val="31"/>
        <w:tabs>
          <w:tab w:val="left" w:pos="504"/>
          <w:tab w:val="num" w:pos="1224"/>
        </w:tabs>
        <w:spacing w:after="0" w:line="240" w:lineRule="auto"/>
        <w:rPr>
          <w:color w:val="auto"/>
        </w:rPr>
      </w:pPr>
    </w:p>
    <w:p w:rsidR="00EB4B23" w:rsidRPr="009C21D1" w:rsidRDefault="00EB4B23" w:rsidP="00EB4B23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21D1">
        <w:rPr>
          <w:rFonts w:ascii="Times New Roman" w:hAnsi="Times New Roman" w:cs="Times New Roman"/>
          <w:b/>
          <w:sz w:val="20"/>
          <w:szCs w:val="20"/>
        </w:rPr>
        <w:t>АДРЕСА, РЕКВИЗИТЫ И ПОДПИСИ СТОРОН</w:t>
      </w:r>
    </w:p>
    <w:p w:rsidR="004E40F6" w:rsidRPr="009C21D1" w:rsidRDefault="004E40F6" w:rsidP="004E40F6">
      <w:pPr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000"/>
      </w:tblPr>
      <w:tblGrid>
        <w:gridCol w:w="5070"/>
        <w:gridCol w:w="5420"/>
      </w:tblGrid>
      <w:tr w:rsidR="00EB4B23" w:rsidRPr="009C21D1" w:rsidTr="004B1243">
        <w:trPr>
          <w:trHeight w:val="427"/>
        </w:trPr>
        <w:tc>
          <w:tcPr>
            <w:tcW w:w="5070" w:type="dxa"/>
          </w:tcPr>
          <w:p w:rsidR="00EB4B23" w:rsidRPr="009C21D1" w:rsidRDefault="00EB4B23" w:rsidP="00EB4B23">
            <w:pPr>
              <w:tabs>
                <w:tab w:val="left" w:pos="1134"/>
                <w:tab w:val="left" w:pos="510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1D1">
              <w:rPr>
                <w:rFonts w:ascii="Times New Roman" w:hAnsi="Times New Roman" w:cs="Times New Roman"/>
                <w:b/>
                <w:sz w:val="20"/>
                <w:szCs w:val="20"/>
              </w:rPr>
              <w:t>Застройщик:</w:t>
            </w:r>
          </w:p>
          <w:p w:rsidR="004E40F6" w:rsidRPr="009C21D1" w:rsidRDefault="004E40F6" w:rsidP="004E40F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shd w:val="clear" w:color="auto" w:fill="FFFFFF"/>
                <w:lang w:eastAsia="ru-RU"/>
              </w:rPr>
            </w:pPr>
            <w:r w:rsidRPr="009C21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ООО «</w:t>
            </w:r>
            <w:proofErr w:type="spellStart"/>
            <w:r w:rsidR="00A13780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shd w:val="clear" w:color="auto" w:fill="FFFFFF"/>
                <w:lang w:eastAsia="ru-RU"/>
              </w:rPr>
              <w:t>Веда-Хаус</w:t>
            </w:r>
            <w:proofErr w:type="spellEnd"/>
            <w:r w:rsidR="00A13780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shd w:val="clear" w:color="auto" w:fill="FFFFFF"/>
                <w:lang w:eastAsia="ru-RU"/>
              </w:rPr>
              <w:t>»</w:t>
            </w:r>
            <w:r w:rsidRPr="009C21D1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4B1243" w:rsidRDefault="00A13780" w:rsidP="004E40F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  <w:lang w:eastAsia="ru-RU"/>
              </w:rPr>
              <w:t>192212</w:t>
            </w:r>
            <w:r w:rsidR="004E40F6" w:rsidRPr="009C21D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  <w:lang w:eastAsia="ru-RU"/>
              </w:rPr>
              <w:t xml:space="preserve">, город Санкт-Петербург, ул. </w:t>
            </w:r>
          </w:p>
          <w:p w:rsidR="00A13780" w:rsidRDefault="00A13780" w:rsidP="004E40F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  <w:lang w:eastAsia="ru-RU"/>
              </w:rPr>
              <w:t>Белградская</w:t>
            </w:r>
            <w:r w:rsidR="004E40F6" w:rsidRPr="009C21D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  <w:lang w:eastAsia="ru-RU"/>
              </w:rPr>
              <w:t xml:space="preserve">, дом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  <w:lang w:eastAsia="ru-RU"/>
              </w:rPr>
              <w:t>52</w:t>
            </w:r>
            <w:r w:rsidR="004E40F6" w:rsidRPr="009C21D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  <w:lang w:eastAsia="ru-RU"/>
              </w:rPr>
              <w:t>корп. 2, офис 49</w:t>
            </w:r>
            <w:r w:rsidR="00D82EFD" w:rsidRPr="009C21D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</w:p>
          <w:p w:rsidR="004B1243" w:rsidRDefault="004E40F6" w:rsidP="004E40F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  <w:lang w:eastAsia="ru-RU"/>
              </w:rPr>
            </w:pPr>
            <w:r w:rsidRPr="009C21D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  <w:lang w:eastAsia="ru-RU"/>
              </w:rPr>
              <w:t xml:space="preserve">ИНН </w:t>
            </w:r>
            <w:r w:rsidR="00A13780" w:rsidRPr="00A13780">
              <w:rPr>
                <w:rFonts w:ascii="Times New Roman" w:hAnsi="Times New Roman" w:cs="Times New Roman"/>
                <w:sz w:val="20"/>
                <w:szCs w:val="20"/>
              </w:rPr>
              <w:t>7816499059</w:t>
            </w:r>
            <w:r w:rsidR="004B12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4E40F6" w:rsidRPr="009C21D1" w:rsidRDefault="004E40F6" w:rsidP="004E40F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  <w:lang w:eastAsia="ru-RU"/>
              </w:rPr>
            </w:pPr>
            <w:r w:rsidRPr="009C21D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  <w:lang w:eastAsia="ru-RU"/>
              </w:rPr>
              <w:t xml:space="preserve">КПП </w:t>
            </w:r>
            <w:r w:rsidR="00A13780" w:rsidRPr="00A13780">
              <w:rPr>
                <w:rFonts w:ascii="Times New Roman" w:hAnsi="Times New Roman" w:cs="Times New Roman"/>
                <w:sz w:val="20"/>
                <w:szCs w:val="20"/>
              </w:rPr>
              <w:t>781601001</w:t>
            </w:r>
            <w:r w:rsidRPr="009C21D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</w:p>
          <w:p w:rsidR="004B1243" w:rsidRDefault="004E40F6" w:rsidP="00D82EF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  <w:lang w:eastAsia="ru-RU"/>
              </w:rPr>
            </w:pPr>
            <w:r w:rsidRPr="009C21D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  <w:lang w:eastAsia="ru-RU"/>
              </w:rPr>
              <w:t xml:space="preserve">ОГРН </w:t>
            </w:r>
            <w:r w:rsidR="00A13780" w:rsidRPr="00A13780">
              <w:rPr>
                <w:rFonts w:ascii="Times New Roman" w:hAnsi="Times New Roman" w:cs="Times New Roman"/>
                <w:sz w:val="20"/>
                <w:szCs w:val="20"/>
              </w:rPr>
              <w:t>1107847358145</w:t>
            </w:r>
            <w:r w:rsidR="007B1A51" w:rsidRPr="009C21D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</w:p>
          <w:p w:rsidR="00A13780" w:rsidRDefault="004E40F6" w:rsidP="00D82EFD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1D1">
              <w:rPr>
                <w:rFonts w:ascii="Times New Roman" w:eastAsia="Calibri" w:hAnsi="Times New Roman" w:cs="Times New Roman"/>
                <w:sz w:val="20"/>
                <w:szCs w:val="20"/>
              </w:rPr>
              <w:t>Р/</w:t>
            </w:r>
            <w:proofErr w:type="spellStart"/>
            <w:r w:rsidRPr="009C21D1">
              <w:rPr>
                <w:rFonts w:ascii="Times New Roman" w:eastAsia="Calibri" w:hAnsi="Times New Roman" w:cs="Times New Roman"/>
                <w:sz w:val="20"/>
                <w:szCs w:val="20"/>
              </w:rPr>
              <w:t>сч</w:t>
            </w:r>
            <w:proofErr w:type="spellEnd"/>
            <w:r w:rsidRPr="009C21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13780" w:rsidRPr="00A13780">
              <w:rPr>
                <w:rFonts w:ascii="Times New Roman" w:hAnsi="Times New Roman" w:cs="Times New Roman"/>
                <w:sz w:val="20"/>
                <w:szCs w:val="20"/>
              </w:rPr>
              <w:t>40702810706000019097</w:t>
            </w:r>
            <w:r w:rsidRPr="009C21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B1243" w:rsidRDefault="004E40F6" w:rsidP="00D82EFD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1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 w:rsidR="001163BD" w:rsidRPr="009C21D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9C21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АО «ПРОМСВЯЗЬБАНК» </w:t>
            </w:r>
          </w:p>
          <w:p w:rsidR="004B1243" w:rsidRDefault="004E40F6" w:rsidP="00D82EFD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1D1">
              <w:rPr>
                <w:rFonts w:ascii="Times New Roman" w:eastAsia="Calibri" w:hAnsi="Times New Roman" w:cs="Times New Roman"/>
                <w:sz w:val="20"/>
                <w:szCs w:val="20"/>
              </w:rPr>
              <w:t>Санкт-Петербургский филиал</w:t>
            </w:r>
            <w:r w:rsidR="007B1A51" w:rsidRPr="009C21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4E40F6" w:rsidRPr="009C21D1" w:rsidRDefault="004E40F6" w:rsidP="00D82EFD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1D1">
              <w:rPr>
                <w:rFonts w:ascii="Times New Roman" w:eastAsia="Calibri" w:hAnsi="Times New Roman" w:cs="Times New Roman"/>
                <w:sz w:val="20"/>
                <w:szCs w:val="20"/>
              </w:rPr>
              <w:t>БИК 044030920</w:t>
            </w:r>
          </w:p>
          <w:p w:rsidR="004E40F6" w:rsidRDefault="004E40F6" w:rsidP="004E40F6">
            <w:pPr>
              <w:spacing w:after="0" w:line="240" w:lineRule="auto"/>
              <w:ind w:right="85"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1D1">
              <w:rPr>
                <w:rFonts w:ascii="Times New Roman" w:eastAsia="Calibri" w:hAnsi="Times New Roman" w:cs="Times New Roman"/>
                <w:sz w:val="20"/>
                <w:szCs w:val="20"/>
              </w:rPr>
              <w:t>Кор</w:t>
            </w:r>
            <w:proofErr w:type="spellEnd"/>
            <w:r w:rsidRPr="009C21D1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9C21D1">
              <w:rPr>
                <w:rFonts w:ascii="Times New Roman" w:eastAsia="Calibri" w:hAnsi="Times New Roman" w:cs="Times New Roman"/>
                <w:sz w:val="20"/>
                <w:szCs w:val="20"/>
              </w:rPr>
              <w:t>сч</w:t>
            </w:r>
            <w:proofErr w:type="spellEnd"/>
            <w:r w:rsidRPr="009C21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13780" w:rsidRPr="00A13780">
              <w:rPr>
                <w:rFonts w:ascii="Times New Roman" w:hAnsi="Times New Roman" w:cs="Times New Roman"/>
                <w:sz w:val="20"/>
                <w:szCs w:val="20"/>
              </w:rPr>
              <w:t>30101810000000000920</w:t>
            </w:r>
          </w:p>
          <w:p w:rsidR="004321DD" w:rsidRDefault="004321DD" w:rsidP="004E40F6">
            <w:pPr>
              <w:spacing w:after="0" w:line="240" w:lineRule="auto"/>
              <w:ind w:right="85"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1DD" w:rsidRDefault="004321DD" w:rsidP="004E40F6">
            <w:pPr>
              <w:spacing w:after="0" w:line="240" w:lineRule="auto"/>
              <w:ind w:right="85"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оплаты цены Договора необходимо указать</w:t>
            </w:r>
            <w:r w:rsidR="00D95C31" w:rsidRPr="00D95C3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321DD" w:rsidRPr="004321DD" w:rsidRDefault="00D95C31" w:rsidP="004E40F6">
            <w:pPr>
              <w:spacing w:after="0" w:line="240" w:lineRule="auto"/>
              <w:ind w:right="85"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C31"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Назначение платежа</w:t>
            </w:r>
          </w:p>
          <w:p w:rsidR="004321DD" w:rsidRPr="004321DD" w:rsidRDefault="00D95C31" w:rsidP="004E40F6">
            <w:pPr>
              <w:spacing w:after="0" w:line="240" w:lineRule="auto"/>
              <w:ind w:right="85" w:firstLine="3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5C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Оплата по Договору долевого участия </w:t>
            </w:r>
          </w:p>
          <w:p w:rsidR="004321DD" w:rsidRPr="004321DD" w:rsidRDefault="00D95C31" w:rsidP="004E40F6">
            <w:pPr>
              <w:spacing w:after="0" w:line="240" w:lineRule="auto"/>
              <w:ind w:right="85" w:firstLine="3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5C31">
              <w:rPr>
                <w:rFonts w:ascii="Times New Roman" w:hAnsi="Times New Roman" w:cs="Times New Roman"/>
                <w:i/>
                <w:sz w:val="20"/>
                <w:szCs w:val="20"/>
              </w:rPr>
              <w:t>№ 00/00/0000-ВВ-00-00-00 от 00.00.0000г.</w:t>
            </w:r>
          </w:p>
          <w:p w:rsidR="004321DD" w:rsidRPr="004321DD" w:rsidRDefault="00D95C31" w:rsidP="004E40F6">
            <w:pPr>
              <w:spacing w:after="0" w:line="240" w:lineRule="auto"/>
              <w:ind w:right="85" w:firstLine="3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5C31">
              <w:rPr>
                <w:rFonts w:ascii="Times New Roman" w:hAnsi="Times New Roman" w:cs="Times New Roman"/>
                <w:i/>
                <w:sz w:val="20"/>
                <w:szCs w:val="20"/>
              </w:rPr>
              <w:t>За ФИО</w:t>
            </w:r>
          </w:p>
          <w:p w:rsidR="004321DD" w:rsidRPr="004321DD" w:rsidRDefault="00D95C31" w:rsidP="004E40F6">
            <w:pPr>
              <w:spacing w:after="0" w:line="240" w:lineRule="auto"/>
              <w:ind w:right="85" w:firstLine="3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95C31">
              <w:rPr>
                <w:rFonts w:ascii="Times New Roman" w:hAnsi="Times New Roman" w:cs="Times New Roman"/>
                <w:i/>
                <w:sz w:val="20"/>
                <w:szCs w:val="20"/>
              </w:rPr>
              <w:t>НДС не облагается.</w:t>
            </w:r>
          </w:p>
          <w:p w:rsidR="00BA0FC9" w:rsidRDefault="00BA0FC9" w:rsidP="00BA0FC9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FC9" w:rsidRDefault="00BA0FC9" w:rsidP="00BA0FC9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FC9" w:rsidRPr="004B1243" w:rsidRDefault="00BA0FC9" w:rsidP="00BA0FC9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243">
              <w:rPr>
                <w:rFonts w:ascii="Times New Roman" w:hAnsi="Times New Roman" w:cs="Times New Roman"/>
                <w:sz w:val="20"/>
                <w:szCs w:val="20"/>
              </w:rPr>
              <w:t>Тел.: 8(911)</w:t>
            </w:r>
            <w:r w:rsidR="005D002A">
              <w:rPr>
                <w:rFonts w:ascii="Times New Roman" w:hAnsi="Times New Roman" w:cs="Times New Roman"/>
                <w:sz w:val="20"/>
                <w:szCs w:val="20"/>
              </w:rPr>
              <w:t>927-38-88</w:t>
            </w:r>
          </w:p>
          <w:p w:rsidR="00ED2188" w:rsidRPr="009C21D1" w:rsidRDefault="00ED2188" w:rsidP="00EB4B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772142" w:rsidRPr="009C21D1" w:rsidRDefault="00772142" w:rsidP="0077214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BF548E" w:rsidRPr="009C21D1" w:rsidRDefault="00BF548E" w:rsidP="00BF548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C21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ООО «</w:t>
            </w:r>
            <w:proofErr w:type="spellStart"/>
            <w:r w:rsidR="00A1378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Веда-Хаус</w:t>
            </w:r>
            <w:proofErr w:type="spellEnd"/>
            <w:r w:rsidRPr="009C21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2365E6" w:rsidRPr="00D535C1" w:rsidRDefault="002365E6" w:rsidP="003901E2">
            <w:pPr>
              <w:tabs>
                <w:tab w:val="left" w:pos="1134"/>
                <w:tab w:val="left" w:pos="2562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535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Генеральный директор</w:t>
            </w:r>
            <w:r w:rsidR="003901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ab/>
            </w:r>
          </w:p>
          <w:p w:rsidR="002365E6" w:rsidRPr="00D535C1" w:rsidRDefault="002365E6" w:rsidP="002365E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365E6" w:rsidRPr="009C21D1" w:rsidRDefault="002365E6" w:rsidP="002365E6">
            <w:pPr>
              <w:tabs>
                <w:tab w:val="left" w:pos="1134"/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535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________________________ /</w:t>
            </w:r>
            <w:r w:rsidRPr="00D535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13780" w:rsidRPr="00D535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Грачев В. В. </w:t>
            </w:r>
            <w:r w:rsidRPr="00D535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/</w:t>
            </w:r>
          </w:p>
          <w:p w:rsidR="00EB4B23" w:rsidRPr="009C21D1" w:rsidRDefault="00EB4B23" w:rsidP="00A137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0" w:type="dxa"/>
          </w:tcPr>
          <w:p w:rsidR="00EB4B23" w:rsidRPr="005A1047" w:rsidRDefault="00EB4B23" w:rsidP="00EB4B23">
            <w:pPr>
              <w:tabs>
                <w:tab w:val="left" w:pos="1134"/>
                <w:tab w:val="left" w:pos="510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047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 долевого строительства:</w:t>
            </w:r>
          </w:p>
          <w:p w:rsidR="004B1243" w:rsidRPr="005A1047" w:rsidRDefault="004B1243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047" w:rsidRDefault="005A1047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02A" w:rsidRDefault="005D002A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02A" w:rsidRDefault="005D002A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02A" w:rsidRDefault="005D002A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02A" w:rsidRDefault="005D002A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02A" w:rsidRDefault="005D002A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02A" w:rsidRDefault="005D002A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02A" w:rsidRDefault="005D002A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02A" w:rsidRDefault="005D002A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02A" w:rsidRDefault="005D002A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02A" w:rsidRDefault="005D002A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02A" w:rsidRDefault="005D002A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02A" w:rsidRDefault="005D002A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02A" w:rsidRDefault="005D002A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02A" w:rsidRDefault="005D002A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02A" w:rsidRDefault="005D002A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02A" w:rsidRDefault="005D002A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02A" w:rsidRDefault="005D002A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02A" w:rsidRDefault="005D002A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02A" w:rsidRDefault="005D002A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02A" w:rsidRPr="005A1047" w:rsidRDefault="005D002A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047" w:rsidRPr="005A1047" w:rsidRDefault="005A1047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047" w:rsidRPr="005A1047" w:rsidRDefault="005A1047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047" w:rsidRPr="005A1047" w:rsidRDefault="005A1047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047" w:rsidRPr="005A1047" w:rsidRDefault="005A1047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047" w:rsidRPr="005A1047" w:rsidRDefault="005A1047" w:rsidP="005A1047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047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</w:t>
            </w:r>
            <w:r w:rsidRPr="002F2BE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5D002A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</w:t>
            </w:r>
            <w:r w:rsidRPr="002F2BE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5A1047" w:rsidRPr="005A1047" w:rsidRDefault="005A1047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B23" w:rsidRPr="005A1047" w:rsidRDefault="00EB4B23" w:rsidP="002055B5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563E6" w:rsidRDefault="003563E6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  <w:color w:val="000000" w:themeColor="text1"/>
        </w:rPr>
      </w:pPr>
    </w:p>
    <w:p w:rsidR="0027643A" w:rsidRDefault="0027643A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  <w:color w:val="000000" w:themeColor="text1"/>
        </w:rPr>
      </w:pPr>
    </w:p>
    <w:p w:rsidR="00C071CA" w:rsidRDefault="00C071CA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  <w:color w:val="000000" w:themeColor="text1"/>
        </w:rPr>
      </w:pPr>
    </w:p>
    <w:p w:rsidR="0027643A" w:rsidRDefault="0027643A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  <w:color w:val="000000" w:themeColor="text1"/>
        </w:rPr>
      </w:pPr>
    </w:p>
    <w:p w:rsidR="0027643A" w:rsidRPr="009C21D1" w:rsidRDefault="0027643A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  <w:color w:val="000000" w:themeColor="text1"/>
        </w:rPr>
      </w:pPr>
    </w:p>
    <w:p w:rsidR="003563E6" w:rsidRPr="009C21D1" w:rsidRDefault="003563E6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  <w:color w:val="000000" w:themeColor="text1"/>
        </w:rPr>
      </w:pPr>
    </w:p>
    <w:p w:rsidR="00B474E3" w:rsidRPr="002055B5" w:rsidRDefault="00EB4B23" w:rsidP="002055B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bookmarkEnd w:id="0"/>
      <w:r w:rsidRPr="002055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ПРИЛОЖЕНИЕ №1 </w:t>
      </w:r>
    </w:p>
    <w:p w:rsidR="00ED7A7D" w:rsidRPr="00D535C1" w:rsidRDefault="00ED7A7D" w:rsidP="002055B5">
      <w:pPr>
        <w:pStyle w:val="a4"/>
        <w:tabs>
          <w:tab w:val="left" w:pos="1134"/>
        </w:tabs>
        <w:spacing w:after="0" w:line="240" w:lineRule="auto"/>
        <w:ind w:left="2832" w:firstLine="0"/>
        <w:jc w:val="right"/>
      </w:pPr>
      <w:r w:rsidRPr="00D535C1">
        <w:t xml:space="preserve">к Договору № </w:t>
      </w:r>
      <w:r w:rsidR="005D002A">
        <w:t>__________________________</w:t>
      </w:r>
      <w:r w:rsidR="004B1243">
        <w:rPr>
          <w:b/>
        </w:rPr>
        <w:t xml:space="preserve"> </w:t>
      </w:r>
    </w:p>
    <w:p w:rsidR="003901E2" w:rsidRDefault="00ED7A7D" w:rsidP="002055B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D535C1">
        <w:rPr>
          <w:rFonts w:ascii="Times New Roman" w:hAnsi="Times New Roman" w:cs="Times New Roman"/>
          <w:sz w:val="20"/>
          <w:szCs w:val="20"/>
        </w:rPr>
        <w:t xml:space="preserve">участия в долевом строительстве </w:t>
      </w:r>
      <w:r w:rsidRPr="00D535C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жилого комплекса </w:t>
      </w:r>
      <w:r w:rsidR="003901E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многоквартирных</w:t>
      </w:r>
      <w:r w:rsidR="00D535C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D535C1" w:rsidRDefault="00D535C1" w:rsidP="002055B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жилых домов со встроенным ДДУ на 25 мест</w:t>
      </w:r>
    </w:p>
    <w:p w:rsidR="00ED7A7D" w:rsidRPr="00D535C1" w:rsidRDefault="00D535C1" w:rsidP="002055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 объектами досуга, расположенного</w:t>
      </w:r>
      <w:r w:rsidR="00ED7A7D" w:rsidRPr="00D535C1">
        <w:rPr>
          <w:rFonts w:ascii="Times New Roman" w:hAnsi="Times New Roman" w:cs="Times New Roman"/>
          <w:sz w:val="20"/>
          <w:szCs w:val="20"/>
        </w:rPr>
        <w:t xml:space="preserve"> по адресу: </w:t>
      </w:r>
      <w:r>
        <w:rPr>
          <w:rFonts w:ascii="Times New Roman" w:hAnsi="Times New Roman" w:cs="Times New Roman"/>
          <w:sz w:val="20"/>
          <w:szCs w:val="20"/>
        </w:rPr>
        <w:t>Ленинградская область</w:t>
      </w:r>
      <w:r w:rsidR="00ED7A7D" w:rsidRPr="00D535C1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D535C1" w:rsidRDefault="00D535C1" w:rsidP="002055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Всеволожский район,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Заневское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сельское поселение, дер.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Заневка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:rsidR="00ED7A7D" w:rsidRPr="00D535C1" w:rsidRDefault="00D535C1" w:rsidP="002055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Кадастровый номер: 47:07:1001003:47</w:t>
      </w:r>
    </w:p>
    <w:p w:rsidR="00EB4B23" w:rsidRPr="009C21D1" w:rsidRDefault="00ED7A7D" w:rsidP="002055B5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color w:val="C00000"/>
        </w:rPr>
      </w:pPr>
      <w:r w:rsidRPr="00D535C1">
        <w:t xml:space="preserve">от </w:t>
      </w:r>
      <w:r w:rsidR="005D002A">
        <w:t>"__" _______________</w:t>
      </w:r>
      <w:r w:rsidR="00E9362B">
        <w:t xml:space="preserve"> </w:t>
      </w:r>
      <w:r w:rsidR="002055B5">
        <w:t>201</w:t>
      </w:r>
      <w:r w:rsidR="005D002A">
        <w:t>_</w:t>
      </w:r>
      <w:r w:rsidRPr="00D535C1">
        <w:t xml:space="preserve"> года</w:t>
      </w:r>
    </w:p>
    <w:p w:rsidR="00EB4B23" w:rsidRPr="009C21D1" w:rsidRDefault="00EB4B23" w:rsidP="00EB4B23">
      <w:pPr>
        <w:shd w:val="clear" w:color="auto" w:fill="FFFFFF"/>
        <w:tabs>
          <w:tab w:val="left" w:pos="1134"/>
        </w:tabs>
        <w:spacing w:after="0" w:line="240" w:lineRule="auto"/>
        <w:ind w:left="3555"/>
        <w:rPr>
          <w:rFonts w:ascii="Times New Roman" w:hAnsi="Times New Roman" w:cs="Times New Roman"/>
          <w:b/>
          <w:color w:val="000000" w:themeColor="text1"/>
          <w:spacing w:val="3"/>
          <w:sz w:val="20"/>
          <w:szCs w:val="20"/>
        </w:rPr>
      </w:pPr>
    </w:p>
    <w:p w:rsidR="00EB4B23" w:rsidRPr="009C21D1" w:rsidRDefault="00EB4B23" w:rsidP="00EB4B23">
      <w:pPr>
        <w:shd w:val="clear" w:color="auto" w:fill="FFFFFF"/>
        <w:tabs>
          <w:tab w:val="left" w:pos="1134"/>
        </w:tabs>
        <w:spacing w:after="0" w:line="240" w:lineRule="auto"/>
        <w:ind w:left="3555"/>
        <w:rPr>
          <w:rFonts w:ascii="Times New Roman" w:hAnsi="Times New Roman" w:cs="Times New Roman"/>
          <w:b/>
          <w:color w:val="000000" w:themeColor="text1"/>
          <w:spacing w:val="3"/>
          <w:sz w:val="20"/>
          <w:szCs w:val="20"/>
        </w:rPr>
      </w:pPr>
      <w:r w:rsidRPr="009C21D1">
        <w:rPr>
          <w:rFonts w:ascii="Times New Roman" w:hAnsi="Times New Roman" w:cs="Times New Roman"/>
          <w:b/>
          <w:color w:val="000000" w:themeColor="text1"/>
          <w:spacing w:val="3"/>
          <w:sz w:val="20"/>
          <w:szCs w:val="20"/>
        </w:rPr>
        <w:t>Характеристика Квартиры</w:t>
      </w:r>
    </w:p>
    <w:p w:rsidR="00EB4B23" w:rsidRPr="009C21D1" w:rsidRDefault="00EB4B23" w:rsidP="00EB4B23">
      <w:pPr>
        <w:shd w:val="clear" w:color="auto" w:fill="FFFFFF"/>
        <w:tabs>
          <w:tab w:val="left" w:pos="1134"/>
        </w:tabs>
        <w:spacing w:after="0" w:line="240" w:lineRule="auto"/>
        <w:ind w:left="3555"/>
        <w:rPr>
          <w:rFonts w:ascii="Times New Roman" w:hAnsi="Times New Roman" w:cs="Times New Roman"/>
          <w:b/>
          <w:color w:val="000000" w:themeColor="text1"/>
          <w:spacing w:val="3"/>
          <w:sz w:val="20"/>
          <w:szCs w:val="20"/>
        </w:rPr>
      </w:pPr>
    </w:p>
    <w:tbl>
      <w:tblPr>
        <w:tblW w:w="10421" w:type="dxa"/>
        <w:tblInd w:w="-318" w:type="dxa"/>
        <w:tblCellMar>
          <w:left w:w="10" w:type="dxa"/>
          <w:right w:w="10" w:type="dxa"/>
        </w:tblCellMar>
        <w:tblLook w:val="00A0"/>
      </w:tblPr>
      <w:tblGrid>
        <w:gridCol w:w="979"/>
        <w:gridCol w:w="656"/>
        <w:gridCol w:w="750"/>
        <w:gridCol w:w="1413"/>
        <w:gridCol w:w="1564"/>
        <w:gridCol w:w="715"/>
        <w:gridCol w:w="1563"/>
        <w:gridCol w:w="1532"/>
        <w:gridCol w:w="1249"/>
      </w:tblGrid>
      <w:tr w:rsidR="00846194" w:rsidRPr="009C21D1" w:rsidTr="00F06B27">
        <w:trPr>
          <w:trHeight w:val="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194" w:rsidRPr="009C21D1" w:rsidRDefault="00846194" w:rsidP="003A504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C21D1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№ </w:t>
            </w:r>
            <w:proofErr w:type="spellStart"/>
            <w:r w:rsidRPr="009C21D1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кварти-ры</w:t>
            </w:r>
            <w:proofErr w:type="spellEnd"/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194" w:rsidRPr="009C21D1" w:rsidRDefault="00846194" w:rsidP="003A504B">
            <w:pPr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9C21D1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Кор</w:t>
            </w:r>
            <w:proofErr w:type="spellEnd"/>
            <w:r w:rsidRPr="009C21D1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-</w:t>
            </w:r>
          </w:p>
          <w:p w:rsidR="00846194" w:rsidRPr="009C21D1" w:rsidRDefault="00846194" w:rsidP="003A504B">
            <w:pPr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C21D1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пус</w:t>
            </w:r>
            <w:proofErr w:type="spell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6194" w:rsidRPr="009C21D1" w:rsidRDefault="00846194" w:rsidP="003A504B">
            <w:pPr>
              <w:tabs>
                <w:tab w:val="left" w:pos="11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C21D1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Секция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194" w:rsidRPr="009C21D1" w:rsidRDefault="00846194" w:rsidP="003A504B">
            <w:pPr>
              <w:tabs>
                <w:tab w:val="left" w:pos="11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C21D1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Строитель-</w:t>
            </w:r>
          </w:p>
          <w:p w:rsidR="00846194" w:rsidRPr="009C21D1" w:rsidRDefault="00846194" w:rsidP="003A504B">
            <w:pPr>
              <w:tabs>
                <w:tab w:val="left" w:pos="1134"/>
              </w:tabs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C21D1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ные</w:t>
            </w:r>
            <w:proofErr w:type="spellEnd"/>
            <w:r w:rsidRPr="009C21D1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оси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194" w:rsidRPr="009C21D1" w:rsidRDefault="00846194" w:rsidP="003A504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C21D1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квартиры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194" w:rsidRPr="009C21D1" w:rsidRDefault="00846194" w:rsidP="003A504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C21D1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Этаж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194" w:rsidRPr="009C21D1" w:rsidRDefault="00846194" w:rsidP="003A504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C21D1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Общая площадь, кв.м.(за </w:t>
            </w:r>
            <w:proofErr w:type="spellStart"/>
            <w:r w:rsidRPr="009C21D1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искл.площади</w:t>
            </w:r>
            <w:proofErr w:type="spellEnd"/>
            <w:r w:rsidRPr="009C21D1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лоджии)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194" w:rsidRPr="009C21D1" w:rsidRDefault="00846194" w:rsidP="003A504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C21D1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Площадь лоджии с понижающим </w:t>
            </w:r>
            <w:proofErr w:type="spellStart"/>
            <w:r w:rsidRPr="009C21D1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коэф</w:t>
            </w:r>
            <w:proofErr w:type="spellEnd"/>
            <w:r w:rsidRPr="009C21D1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. 0,5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194" w:rsidRPr="009C21D1" w:rsidRDefault="00846194" w:rsidP="003A504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C21D1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Проектная площадь, кв.м. </w:t>
            </w:r>
          </w:p>
        </w:tc>
      </w:tr>
      <w:tr w:rsidR="002614A0" w:rsidRPr="009C21D1" w:rsidTr="00F06B27">
        <w:trPr>
          <w:trHeight w:val="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4A0" w:rsidRDefault="002614A0" w:rsidP="00BF701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  <w:p w:rsidR="005D002A" w:rsidRPr="005D002A" w:rsidRDefault="005D002A" w:rsidP="00BF701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4A0" w:rsidRPr="00F274D1" w:rsidRDefault="002614A0" w:rsidP="00BF701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14A0" w:rsidRPr="00F274D1" w:rsidRDefault="002614A0" w:rsidP="00BF701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4A0" w:rsidRPr="00F274D1" w:rsidRDefault="002614A0" w:rsidP="00BF701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4A0" w:rsidRPr="00FD4E48" w:rsidRDefault="002614A0" w:rsidP="00BF701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4A0" w:rsidRPr="009C21D1" w:rsidRDefault="002614A0" w:rsidP="00BF701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4A0" w:rsidRPr="001E051D" w:rsidRDefault="002614A0" w:rsidP="00BF701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4A0" w:rsidRPr="001E051D" w:rsidRDefault="002614A0" w:rsidP="00BF701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4A0" w:rsidRPr="001E051D" w:rsidRDefault="002614A0" w:rsidP="00BF701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:rsidR="00EB4B23" w:rsidRDefault="00EB4B23" w:rsidP="00EB4B23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240F2" w:rsidRPr="009C21D1" w:rsidRDefault="009240F2" w:rsidP="00EB4B23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B4B23" w:rsidRPr="009C21D1" w:rsidRDefault="00EB4B23" w:rsidP="00EB4B23">
      <w:pPr>
        <w:shd w:val="clear" w:color="auto" w:fill="FFFFFF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21D1">
        <w:rPr>
          <w:rFonts w:ascii="Times New Roman" w:hAnsi="Times New Roman" w:cs="Times New Roman"/>
          <w:color w:val="000000" w:themeColor="text1"/>
          <w:sz w:val="20"/>
          <w:szCs w:val="20"/>
        </w:rPr>
        <w:t>* Уточнение фактической площади помещений Квартиры производится по результатам обмеров, произведенных уполномоченным лицом после завершения строительства Многоквартирного дома</w:t>
      </w:r>
    </w:p>
    <w:p w:rsidR="00EB4B23" w:rsidRDefault="00EB4B23" w:rsidP="00EB4B23">
      <w:pPr>
        <w:shd w:val="clear" w:color="auto" w:fill="FFFFFF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pacing w:val="14"/>
          <w:sz w:val="20"/>
          <w:szCs w:val="20"/>
        </w:rPr>
      </w:pPr>
    </w:p>
    <w:p w:rsidR="009240F2" w:rsidRPr="009C21D1" w:rsidRDefault="009240F2" w:rsidP="00EB4B23">
      <w:pPr>
        <w:shd w:val="clear" w:color="auto" w:fill="FFFFFF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pacing w:val="14"/>
          <w:sz w:val="20"/>
          <w:szCs w:val="20"/>
        </w:rPr>
      </w:pPr>
    </w:p>
    <w:p w:rsidR="00EB4B23" w:rsidRDefault="00EB4B23" w:rsidP="00EB4B23">
      <w:pPr>
        <w:shd w:val="clear" w:color="auto" w:fill="FFFFFF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pacing w:val="14"/>
          <w:sz w:val="20"/>
          <w:szCs w:val="20"/>
        </w:rPr>
      </w:pPr>
      <w:r w:rsidRPr="009C21D1">
        <w:rPr>
          <w:rFonts w:ascii="Times New Roman" w:hAnsi="Times New Roman" w:cs="Times New Roman"/>
          <w:color w:val="000000" w:themeColor="text1"/>
          <w:spacing w:val="14"/>
          <w:sz w:val="20"/>
          <w:szCs w:val="20"/>
        </w:rPr>
        <w:t xml:space="preserve">Квартира передается Участнику долевого строительства </w:t>
      </w:r>
      <w:r w:rsidRPr="009C21D1">
        <w:rPr>
          <w:rFonts w:ascii="Times New Roman" w:hAnsi="Times New Roman" w:cs="Times New Roman"/>
          <w:b/>
          <w:color w:val="000000" w:themeColor="text1"/>
          <w:spacing w:val="14"/>
          <w:sz w:val="20"/>
          <w:szCs w:val="20"/>
        </w:rPr>
        <w:t>без чистовой отделки, в следующем состоянии</w:t>
      </w:r>
      <w:r w:rsidRPr="009C21D1">
        <w:rPr>
          <w:rFonts w:ascii="Times New Roman" w:hAnsi="Times New Roman" w:cs="Times New Roman"/>
          <w:color w:val="000000" w:themeColor="text1"/>
          <w:spacing w:val="14"/>
          <w:sz w:val="20"/>
          <w:szCs w:val="20"/>
        </w:rPr>
        <w:t>:</w:t>
      </w:r>
    </w:p>
    <w:p w:rsidR="009240F2" w:rsidRPr="009C21D1" w:rsidRDefault="009240F2" w:rsidP="00EB4B23">
      <w:pPr>
        <w:shd w:val="clear" w:color="auto" w:fill="FFFFFF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pacing w:val="14"/>
          <w:sz w:val="20"/>
          <w:szCs w:val="20"/>
        </w:rPr>
      </w:pPr>
    </w:p>
    <w:p w:rsidR="002068F2" w:rsidRPr="009C21D1" w:rsidRDefault="002068F2" w:rsidP="002068F2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21D1">
        <w:rPr>
          <w:rFonts w:ascii="Times New Roman" w:hAnsi="Times New Roman" w:cs="Times New Roman"/>
          <w:color w:val="000000" w:themeColor="text1"/>
          <w:sz w:val="20"/>
          <w:szCs w:val="20"/>
        </w:rPr>
        <w:t>с установленными стеклопакетами (без откосов и без подоконников);</w:t>
      </w:r>
    </w:p>
    <w:p w:rsidR="002068F2" w:rsidRPr="009C21D1" w:rsidRDefault="002068F2" w:rsidP="002068F2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21D1">
        <w:rPr>
          <w:rFonts w:ascii="Times New Roman" w:hAnsi="Times New Roman" w:cs="Times New Roman"/>
          <w:color w:val="000000" w:themeColor="text1"/>
          <w:sz w:val="20"/>
          <w:szCs w:val="20"/>
        </w:rPr>
        <w:t>с установленной входной дверью без установленных внутриквартирных столярных изделий (межкомнатных дверей, дверей на кухню, в туалет, ванную комнату, и т.п.);</w:t>
      </w:r>
    </w:p>
    <w:p w:rsidR="002068F2" w:rsidRPr="009C21D1" w:rsidRDefault="002068F2" w:rsidP="002068F2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стены и</w:t>
      </w:r>
      <w:r w:rsidRPr="009C21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перегородки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 шпатлевкой</w:t>
      </w:r>
      <w:r w:rsidRPr="00E1073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</w:t>
      </w:r>
      <w:r w:rsidRPr="009C21D1">
        <w:rPr>
          <w:rFonts w:ascii="Times New Roman" w:hAnsi="Times New Roman" w:cs="Times New Roman"/>
          <w:color w:val="000000" w:themeColor="text1"/>
          <w:sz w:val="20"/>
          <w:szCs w:val="20"/>
        </w:rPr>
        <w:t>отолки без штукатурки и шпатлевки; без настилки всех видов полов</w:t>
      </w:r>
    </w:p>
    <w:p w:rsidR="002068F2" w:rsidRPr="009C21D1" w:rsidRDefault="002068F2" w:rsidP="002068F2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21D1">
        <w:rPr>
          <w:rFonts w:ascii="Times New Roman" w:hAnsi="Times New Roman" w:cs="Times New Roman"/>
          <w:color w:val="000000" w:themeColor="text1"/>
          <w:sz w:val="20"/>
          <w:szCs w:val="20"/>
        </w:rPr>
        <w:t>с установленными радиаторами отопления;</w:t>
      </w:r>
    </w:p>
    <w:p w:rsidR="002068F2" w:rsidRPr="009C21D1" w:rsidRDefault="002068F2" w:rsidP="002068F2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21D1">
        <w:rPr>
          <w:rFonts w:ascii="Times New Roman" w:hAnsi="Times New Roman" w:cs="Times New Roman"/>
          <w:color w:val="000000" w:themeColor="text1"/>
          <w:sz w:val="20"/>
          <w:szCs w:val="20"/>
        </w:rPr>
        <w:t>со смонтированными стояками канализации и водопровода с запорной арматурой (без установки санитарно-технических приборов); без трубных разводок в санузлах;</w:t>
      </w:r>
    </w:p>
    <w:p w:rsidR="002068F2" w:rsidRPr="009C21D1" w:rsidRDefault="002068F2" w:rsidP="002068F2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21D1">
        <w:rPr>
          <w:rFonts w:ascii="Times New Roman" w:hAnsi="Times New Roman" w:cs="Times New Roman"/>
          <w:color w:val="000000" w:themeColor="text1"/>
          <w:sz w:val="20"/>
          <w:szCs w:val="20"/>
        </w:rPr>
        <w:t>с установленными счетчиками горячего и холодного водоснабжения;</w:t>
      </w:r>
    </w:p>
    <w:p w:rsidR="002068F2" w:rsidRPr="009C21D1" w:rsidRDefault="002068F2" w:rsidP="002068F2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21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установленным квартирным щитком и счетчиком</w:t>
      </w:r>
      <w:r w:rsidRPr="009C21D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EB4B23" w:rsidRPr="009C21D1" w:rsidRDefault="00EB4B23" w:rsidP="00EB4B23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pacing w:val="14"/>
          <w:sz w:val="20"/>
          <w:szCs w:val="20"/>
        </w:rPr>
      </w:pPr>
    </w:p>
    <w:p w:rsidR="00EB4B23" w:rsidRPr="009C21D1" w:rsidRDefault="00EB4B23" w:rsidP="00EB4B23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pacing w:val="14"/>
          <w:sz w:val="20"/>
          <w:szCs w:val="20"/>
        </w:rPr>
      </w:pPr>
    </w:p>
    <w:p w:rsidR="00EB4B23" w:rsidRPr="009C21D1" w:rsidRDefault="00EB4B23" w:rsidP="00EB4B23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pacing w:val="14"/>
          <w:sz w:val="20"/>
          <w:szCs w:val="20"/>
        </w:rPr>
      </w:pPr>
    </w:p>
    <w:p w:rsidR="00EB4B23" w:rsidRPr="009C21D1" w:rsidRDefault="00EB4B23" w:rsidP="00EB4B23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pacing w:val="14"/>
          <w:sz w:val="20"/>
          <w:szCs w:val="20"/>
        </w:rPr>
      </w:pPr>
    </w:p>
    <w:p w:rsidR="00EB4B23" w:rsidRDefault="00EB4B23" w:rsidP="00EB4B23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pacing w:val="14"/>
          <w:sz w:val="20"/>
          <w:szCs w:val="20"/>
        </w:rPr>
      </w:pPr>
    </w:p>
    <w:p w:rsidR="003901E2" w:rsidRDefault="003901E2" w:rsidP="00EB4B23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pacing w:val="14"/>
          <w:sz w:val="20"/>
          <w:szCs w:val="20"/>
        </w:rPr>
      </w:pPr>
    </w:p>
    <w:p w:rsidR="003901E2" w:rsidRDefault="003901E2" w:rsidP="00EB4B23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pacing w:val="14"/>
          <w:sz w:val="20"/>
          <w:szCs w:val="20"/>
        </w:rPr>
      </w:pPr>
    </w:p>
    <w:p w:rsidR="003901E2" w:rsidRDefault="003901E2" w:rsidP="00EB4B23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pacing w:val="14"/>
          <w:sz w:val="20"/>
          <w:szCs w:val="20"/>
        </w:rPr>
      </w:pPr>
    </w:p>
    <w:p w:rsidR="003901E2" w:rsidRDefault="003901E2" w:rsidP="00EB4B23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pacing w:val="14"/>
          <w:sz w:val="20"/>
          <w:szCs w:val="20"/>
        </w:rPr>
      </w:pPr>
    </w:p>
    <w:p w:rsidR="003901E2" w:rsidRDefault="003901E2" w:rsidP="00EB4B23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pacing w:val="14"/>
          <w:sz w:val="20"/>
          <w:szCs w:val="20"/>
        </w:rPr>
      </w:pPr>
    </w:p>
    <w:p w:rsidR="003901E2" w:rsidRPr="009C21D1" w:rsidRDefault="003901E2" w:rsidP="00EB4B23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pacing w:val="14"/>
          <w:sz w:val="20"/>
          <w:szCs w:val="20"/>
        </w:rPr>
      </w:pPr>
    </w:p>
    <w:p w:rsidR="00EB4B23" w:rsidRPr="009C21D1" w:rsidRDefault="00EB4B23" w:rsidP="00EB4B23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pacing w:val="14"/>
          <w:sz w:val="20"/>
          <w:szCs w:val="20"/>
        </w:rPr>
      </w:pPr>
    </w:p>
    <w:p w:rsidR="00EB4B23" w:rsidRPr="009C21D1" w:rsidRDefault="00EB4B23" w:rsidP="00EB4B23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pacing w:val="14"/>
          <w:sz w:val="20"/>
          <w:szCs w:val="20"/>
        </w:rPr>
      </w:pPr>
    </w:p>
    <w:p w:rsidR="004E40F6" w:rsidRPr="009C21D1" w:rsidRDefault="004E40F6" w:rsidP="00EB4B23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pacing w:val="14"/>
          <w:sz w:val="20"/>
          <w:szCs w:val="20"/>
        </w:rPr>
      </w:pPr>
    </w:p>
    <w:tbl>
      <w:tblPr>
        <w:tblStyle w:val="af"/>
        <w:tblW w:w="97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672"/>
        <w:gridCol w:w="5104"/>
      </w:tblGrid>
      <w:tr w:rsidR="00713C45" w:rsidRPr="009C21D1" w:rsidTr="004E6258">
        <w:tc>
          <w:tcPr>
            <w:tcW w:w="4672" w:type="dxa"/>
          </w:tcPr>
          <w:p w:rsidR="004E40F6" w:rsidRPr="009C21D1" w:rsidRDefault="004E40F6" w:rsidP="00EB4B23">
            <w:pPr>
              <w:pStyle w:val="a8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pacing w:val="14"/>
                <w:sz w:val="20"/>
                <w:szCs w:val="20"/>
              </w:rPr>
            </w:pPr>
            <w:r w:rsidRPr="009C21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Застройщик:</w:t>
            </w:r>
          </w:p>
        </w:tc>
        <w:tc>
          <w:tcPr>
            <w:tcW w:w="5104" w:type="dxa"/>
          </w:tcPr>
          <w:p w:rsidR="004E40F6" w:rsidRPr="009C21D1" w:rsidRDefault="004E40F6" w:rsidP="004B1243">
            <w:pPr>
              <w:pStyle w:val="a8"/>
              <w:tabs>
                <w:tab w:val="left" w:pos="1134"/>
              </w:tabs>
              <w:ind w:left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spacing w:val="14"/>
                <w:sz w:val="20"/>
                <w:szCs w:val="20"/>
              </w:rPr>
            </w:pPr>
            <w:r w:rsidRPr="009C21D1">
              <w:rPr>
                <w:rFonts w:ascii="Times New Roman" w:hAnsi="Times New Roman" w:cs="Times New Roman"/>
                <w:b/>
                <w:color w:val="000000" w:themeColor="text1"/>
                <w:spacing w:val="14"/>
                <w:sz w:val="20"/>
                <w:szCs w:val="20"/>
              </w:rPr>
              <w:t>Участник долевого строительства:</w:t>
            </w:r>
          </w:p>
        </w:tc>
      </w:tr>
      <w:tr w:rsidR="004E40F6" w:rsidRPr="009C21D1" w:rsidTr="004E6258">
        <w:tc>
          <w:tcPr>
            <w:tcW w:w="4672" w:type="dxa"/>
          </w:tcPr>
          <w:p w:rsidR="00BF548E" w:rsidRPr="009C21D1" w:rsidRDefault="00BF548E" w:rsidP="00BF548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C21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ООО «</w:t>
            </w:r>
            <w:proofErr w:type="spellStart"/>
            <w:r w:rsidR="00D535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Веда-Хаус</w:t>
            </w:r>
            <w:proofErr w:type="spellEnd"/>
            <w:r w:rsidRPr="009C21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2365E6" w:rsidRPr="00D535C1" w:rsidRDefault="002365E6" w:rsidP="002365E6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535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Генеральный директор</w:t>
            </w:r>
          </w:p>
          <w:p w:rsidR="002365E6" w:rsidRPr="00D535C1" w:rsidRDefault="002365E6" w:rsidP="002365E6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365E6" w:rsidRPr="009C21D1" w:rsidRDefault="002365E6" w:rsidP="002365E6">
            <w:pPr>
              <w:tabs>
                <w:tab w:val="left" w:pos="1134"/>
                <w:tab w:val="left" w:pos="5103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535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________________________ /</w:t>
            </w:r>
            <w:r w:rsidRPr="00D535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535C1" w:rsidRPr="00D535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Грачев В. В</w:t>
            </w:r>
            <w:r w:rsidRPr="00D535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D535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/</w:t>
            </w:r>
          </w:p>
          <w:p w:rsidR="004E6258" w:rsidRPr="009C21D1" w:rsidRDefault="004E6258" w:rsidP="00D535C1">
            <w:pPr>
              <w:rPr>
                <w:rFonts w:ascii="Times New Roman" w:hAnsi="Times New Roman" w:cs="Times New Roman"/>
                <w:color w:val="000000" w:themeColor="text1"/>
                <w:spacing w:val="14"/>
                <w:sz w:val="20"/>
                <w:szCs w:val="20"/>
              </w:rPr>
            </w:pPr>
          </w:p>
        </w:tc>
        <w:tc>
          <w:tcPr>
            <w:tcW w:w="5104" w:type="dxa"/>
          </w:tcPr>
          <w:p w:rsidR="004E6258" w:rsidRPr="009C21D1" w:rsidRDefault="004E6258" w:rsidP="004B1243">
            <w:pPr>
              <w:pStyle w:val="a8"/>
              <w:tabs>
                <w:tab w:val="left" w:pos="1134"/>
              </w:tabs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4E6258" w:rsidRPr="009C21D1" w:rsidRDefault="004E6258" w:rsidP="004B1243">
            <w:pPr>
              <w:pStyle w:val="a8"/>
              <w:tabs>
                <w:tab w:val="left" w:pos="1134"/>
              </w:tabs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4E6258" w:rsidRPr="009C21D1" w:rsidRDefault="004E6258" w:rsidP="004B1243">
            <w:pPr>
              <w:pStyle w:val="a8"/>
              <w:tabs>
                <w:tab w:val="left" w:pos="1134"/>
              </w:tabs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4E40F6" w:rsidRPr="009C21D1" w:rsidRDefault="00322B10" w:rsidP="005D002A">
            <w:pPr>
              <w:pStyle w:val="a8"/>
              <w:tabs>
                <w:tab w:val="left" w:pos="1134"/>
              </w:tabs>
              <w:ind w:left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spacing w:val="14"/>
                <w:sz w:val="20"/>
                <w:szCs w:val="20"/>
              </w:rPr>
            </w:pPr>
            <w:r w:rsidRPr="009C21D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___________________/</w:t>
            </w:r>
            <w:r w:rsidR="005D002A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</w:t>
            </w:r>
            <w:r w:rsidR="003901E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</w:tc>
      </w:tr>
    </w:tbl>
    <w:p w:rsidR="00D535C1" w:rsidRDefault="00D535C1">
      <w:pPr>
        <w:rPr>
          <w:rFonts w:ascii="Times New Roman" w:eastAsia="SimSun" w:hAnsi="Times New Roman" w:cs="Times New Roman"/>
          <w:b/>
          <w:color w:val="000000" w:themeColor="text1"/>
          <w:sz w:val="20"/>
          <w:szCs w:val="20"/>
          <w:lang w:eastAsia="ar-SA"/>
        </w:rPr>
      </w:pPr>
      <w:r>
        <w:rPr>
          <w:b/>
          <w:color w:val="000000" w:themeColor="text1"/>
        </w:rPr>
        <w:br w:type="page"/>
      </w:r>
    </w:p>
    <w:p w:rsidR="00B474E3" w:rsidRPr="009C21D1" w:rsidRDefault="00EB4B23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  <w:color w:val="000000" w:themeColor="text1"/>
        </w:rPr>
      </w:pPr>
      <w:r w:rsidRPr="009C21D1">
        <w:rPr>
          <w:b/>
          <w:color w:val="000000" w:themeColor="text1"/>
        </w:rPr>
        <w:lastRenderedPageBreak/>
        <w:t xml:space="preserve">ПРИЛОЖЕНИЕ №2 </w:t>
      </w:r>
    </w:p>
    <w:p w:rsidR="003901E2" w:rsidRPr="00D535C1" w:rsidRDefault="003901E2" w:rsidP="003901E2">
      <w:pPr>
        <w:pStyle w:val="a4"/>
        <w:tabs>
          <w:tab w:val="left" w:pos="1134"/>
        </w:tabs>
        <w:spacing w:after="0" w:line="240" w:lineRule="auto"/>
        <w:ind w:left="2832" w:firstLine="0"/>
        <w:jc w:val="right"/>
      </w:pPr>
      <w:r w:rsidRPr="00D535C1">
        <w:t xml:space="preserve">к Договору № </w:t>
      </w:r>
      <w:r w:rsidR="005D002A">
        <w:t>___________________________</w:t>
      </w:r>
      <w:r>
        <w:rPr>
          <w:b/>
        </w:rPr>
        <w:t xml:space="preserve"> </w:t>
      </w:r>
    </w:p>
    <w:p w:rsidR="003901E2" w:rsidRDefault="003901E2" w:rsidP="003901E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D535C1">
        <w:rPr>
          <w:rFonts w:ascii="Times New Roman" w:hAnsi="Times New Roman" w:cs="Times New Roman"/>
          <w:sz w:val="20"/>
          <w:szCs w:val="20"/>
        </w:rPr>
        <w:t xml:space="preserve">участия в долевом строительстве </w:t>
      </w:r>
      <w:r w:rsidRPr="00D535C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жилого комплекса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многоквартирных </w:t>
      </w:r>
    </w:p>
    <w:p w:rsidR="003901E2" w:rsidRDefault="003901E2" w:rsidP="003901E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жилых домов со встроенным ДДУ на 25 мест</w:t>
      </w:r>
    </w:p>
    <w:p w:rsidR="003901E2" w:rsidRPr="00D535C1" w:rsidRDefault="003901E2" w:rsidP="003901E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 объектами досуга, расположенного</w:t>
      </w:r>
      <w:r w:rsidRPr="00D535C1">
        <w:rPr>
          <w:rFonts w:ascii="Times New Roman" w:hAnsi="Times New Roman" w:cs="Times New Roman"/>
          <w:sz w:val="20"/>
          <w:szCs w:val="20"/>
        </w:rPr>
        <w:t xml:space="preserve"> по адресу: </w:t>
      </w:r>
      <w:r>
        <w:rPr>
          <w:rFonts w:ascii="Times New Roman" w:hAnsi="Times New Roman" w:cs="Times New Roman"/>
          <w:sz w:val="20"/>
          <w:szCs w:val="20"/>
        </w:rPr>
        <w:t>Ленинградская область</w:t>
      </w:r>
      <w:r w:rsidRPr="00D535C1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3901E2" w:rsidRDefault="003901E2" w:rsidP="003901E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Всеволожский район,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Заневское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сельское поселение, дер.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Заневка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:rsidR="003901E2" w:rsidRPr="00D535C1" w:rsidRDefault="003901E2" w:rsidP="003901E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Кадастровый номер: 47:07:1001003:47</w:t>
      </w:r>
    </w:p>
    <w:p w:rsidR="003901E2" w:rsidRDefault="003901E2" w:rsidP="003901E2">
      <w:pPr>
        <w:pStyle w:val="a4"/>
        <w:tabs>
          <w:tab w:val="left" w:pos="1134"/>
        </w:tabs>
        <w:spacing w:after="0" w:line="240" w:lineRule="auto"/>
        <w:ind w:left="2832" w:firstLine="0"/>
        <w:jc w:val="right"/>
      </w:pPr>
      <w:r w:rsidRPr="00D535C1">
        <w:t xml:space="preserve">от </w:t>
      </w:r>
      <w:r w:rsidR="005D002A">
        <w:t>"__"</w:t>
      </w:r>
      <w:r w:rsidR="002614A0">
        <w:t xml:space="preserve"> </w:t>
      </w:r>
      <w:r w:rsidR="005D002A">
        <w:t>________________</w:t>
      </w:r>
      <w:r w:rsidR="00E9362B">
        <w:t xml:space="preserve"> </w:t>
      </w:r>
      <w:r w:rsidR="00E9362B" w:rsidRPr="00D535C1">
        <w:t xml:space="preserve"> </w:t>
      </w:r>
      <w:r w:rsidR="002055B5">
        <w:t>201</w:t>
      </w:r>
      <w:r w:rsidR="005D002A">
        <w:t>_</w:t>
      </w:r>
      <w:r w:rsidRPr="00D535C1">
        <w:t xml:space="preserve"> года</w:t>
      </w:r>
    </w:p>
    <w:p w:rsidR="00AD495C" w:rsidRDefault="00AD495C" w:rsidP="003901E2">
      <w:pPr>
        <w:pStyle w:val="a4"/>
        <w:tabs>
          <w:tab w:val="left" w:pos="1134"/>
        </w:tabs>
        <w:spacing w:after="0" w:line="240" w:lineRule="auto"/>
        <w:ind w:left="2832" w:firstLine="0"/>
        <w:jc w:val="right"/>
      </w:pPr>
    </w:p>
    <w:p w:rsidR="003901E2" w:rsidRPr="009C21D1" w:rsidRDefault="003901E2" w:rsidP="00AD495C">
      <w:pPr>
        <w:pStyle w:val="a4"/>
        <w:tabs>
          <w:tab w:val="left" w:pos="1134"/>
        </w:tabs>
        <w:spacing w:after="0" w:line="240" w:lineRule="auto"/>
        <w:ind w:left="2832" w:firstLine="0"/>
        <w:jc w:val="center"/>
        <w:rPr>
          <w:color w:val="C00000"/>
        </w:rPr>
      </w:pPr>
    </w:p>
    <w:p w:rsidR="00EB4B23" w:rsidRPr="009C21D1" w:rsidRDefault="00EB4B23" w:rsidP="00AD495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0"/>
          <w:szCs w:val="20"/>
        </w:rPr>
      </w:pPr>
      <w:r w:rsidRPr="009C21D1">
        <w:rPr>
          <w:rFonts w:ascii="Times New Roman" w:hAnsi="Times New Roman" w:cs="Times New Roman"/>
          <w:b/>
          <w:color w:val="000000" w:themeColor="text1"/>
          <w:spacing w:val="3"/>
          <w:sz w:val="20"/>
          <w:szCs w:val="20"/>
        </w:rPr>
        <w:t>Местоположение Квартиры на плане Многоквартирного дома</w:t>
      </w:r>
    </w:p>
    <w:p w:rsidR="00EB4B23" w:rsidRPr="009C21D1" w:rsidRDefault="00EB4B23" w:rsidP="00AD495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0"/>
          <w:szCs w:val="20"/>
        </w:rPr>
      </w:pPr>
    </w:p>
    <w:p w:rsidR="001D43D0" w:rsidRDefault="003901E2" w:rsidP="00AD495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  <w:t xml:space="preserve">План </w:t>
      </w:r>
      <w:r w:rsidR="005D002A"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  <w:t>____</w:t>
      </w:r>
      <w:r w:rsidR="001374B6"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  <w:t xml:space="preserve"> этажа. </w:t>
      </w:r>
      <w:r w:rsidR="005D002A"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  <w:t>__</w:t>
      </w:r>
      <w:r w:rsidR="001374B6"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  <w:t xml:space="preserve"> корпус</w:t>
      </w:r>
      <w:r w:rsidR="005D002A"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  <w:t>. Квартира № ____</w:t>
      </w:r>
    </w:p>
    <w:p w:rsidR="003901E2" w:rsidRDefault="003901E2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</w:p>
    <w:p w:rsidR="002055B5" w:rsidRDefault="002055B5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</w:p>
    <w:p w:rsidR="005D002A" w:rsidRDefault="005D002A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</w:p>
    <w:p w:rsidR="005D002A" w:rsidRDefault="005D002A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</w:p>
    <w:p w:rsidR="005D002A" w:rsidRDefault="005D002A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</w:p>
    <w:p w:rsidR="005D002A" w:rsidRDefault="005D002A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</w:p>
    <w:p w:rsidR="005D002A" w:rsidRDefault="005D002A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</w:p>
    <w:p w:rsidR="005D002A" w:rsidRDefault="005D002A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</w:p>
    <w:p w:rsidR="005D002A" w:rsidRDefault="005D002A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</w:p>
    <w:p w:rsidR="005D002A" w:rsidRDefault="005D002A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</w:p>
    <w:p w:rsidR="005D002A" w:rsidRDefault="005D002A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</w:p>
    <w:p w:rsidR="005D002A" w:rsidRDefault="005D002A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</w:p>
    <w:p w:rsidR="005D002A" w:rsidRDefault="005D002A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</w:p>
    <w:p w:rsidR="005D002A" w:rsidRDefault="005D002A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</w:p>
    <w:p w:rsidR="005D002A" w:rsidRDefault="005D002A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</w:p>
    <w:p w:rsidR="005D002A" w:rsidRDefault="005D002A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</w:p>
    <w:p w:rsidR="005D002A" w:rsidRDefault="005D002A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</w:p>
    <w:p w:rsidR="005D002A" w:rsidRDefault="005D002A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</w:p>
    <w:p w:rsidR="005D002A" w:rsidRDefault="005D002A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</w:p>
    <w:p w:rsidR="005D002A" w:rsidRDefault="005D002A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</w:p>
    <w:p w:rsidR="005D002A" w:rsidRDefault="005D002A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</w:p>
    <w:p w:rsidR="005D002A" w:rsidRDefault="005D002A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</w:p>
    <w:p w:rsidR="005D002A" w:rsidRDefault="005D002A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</w:p>
    <w:p w:rsidR="005D002A" w:rsidRDefault="005D002A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</w:p>
    <w:p w:rsidR="005D002A" w:rsidRDefault="005D002A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</w:p>
    <w:p w:rsidR="005D002A" w:rsidRDefault="005D002A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</w:p>
    <w:p w:rsidR="005D002A" w:rsidRDefault="005D002A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</w:p>
    <w:p w:rsidR="005D002A" w:rsidRDefault="005D002A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</w:p>
    <w:p w:rsidR="005D002A" w:rsidRDefault="005D002A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</w:p>
    <w:p w:rsidR="005D002A" w:rsidRDefault="005D002A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</w:p>
    <w:p w:rsidR="005D002A" w:rsidRDefault="005D002A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</w:p>
    <w:p w:rsidR="005D002A" w:rsidRDefault="005D002A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</w:p>
    <w:p w:rsidR="005D002A" w:rsidRDefault="005D002A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</w:p>
    <w:p w:rsidR="005D002A" w:rsidRDefault="005D002A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</w:p>
    <w:p w:rsidR="005D002A" w:rsidRDefault="005D002A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</w:p>
    <w:p w:rsidR="005D002A" w:rsidRDefault="005D002A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</w:p>
    <w:p w:rsidR="005D002A" w:rsidRDefault="005D002A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</w:p>
    <w:p w:rsidR="005D002A" w:rsidRDefault="005D002A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</w:p>
    <w:p w:rsidR="005D002A" w:rsidRDefault="005D002A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</w:p>
    <w:p w:rsidR="00AD495C" w:rsidRDefault="00AD495C" w:rsidP="00AD495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</w:p>
    <w:p w:rsidR="00AD495C" w:rsidRDefault="00AD495C" w:rsidP="00AD495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</w:p>
    <w:tbl>
      <w:tblPr>
        <w:tblStyle w:val="af"/>
        <w:tblW w:w="97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672"/>
        <w:gridCol w:w="5104"/>
      </w:tblGrid>
      <w:tr w:rsidR="00AD495C" w:rsidRPr="009C21D1" w:rsidTr="00BF7011">
        <w:tc>
          <w:tcPr>
            <w:tcW w:w="4672" w:type="dxa"/>
          </w:tcPr>
          <w:p w:rsidR="00AD495C" w:rsidRPr="009C21D1" w:rsidRDefault="00AD495C" w:rsidP="00BF7011">
            <w:pPr>
              <w:pStyle w:val="a8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pacing w:val="14"/>
                <w:sz w:val="20"/>
                <w:szCs w:val="20"/>
              </w:rPr>
            </w:pPr>
            <w:r w:rsidRPr="009C21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Застройщик:</w:t>
            </w:r>
          </w:p>
        </w:tc>
        <w:tc>
          <w:tcPr>
            <w:tcW w:w="5104" w:type="dxa"/>
          </w:tcPr>
          <w:p w:rsidR="00AD495C" w:rsidRPr="009C21D1" w:rsidRDefault="00AD495C" w:rsidP="00BF7011">
            <w:pPr>
              <w:pStyle w:val="a8"/>
              <w:tabs>
                <w:tab w:val="left" w:pos="1134"/>
              </w:tabs>
              <w:ind w:left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spacing w:val="14"/>
                <w:sz w:val="20"/>
                <w:szCs w:val="20"/>
              </w:rPr>
            </w:pPr>
            <w:r w:rsidRPr="009C21D1">
              <w:rPr>
                <w:rFonts w:ascii="Times New Roman" w:hAnsi="Times New Roman" w:cs="Times New Roman"/>
                <w:b/>
                <w:color w:val="000000" w:themeColor="text1"/>
                <w:spacing w:val="14"/>
                <w:sz w:val="20"/>
                <w:szCs w:val="20"/>
              </w:rPr>
              <w:t>Участник долевого строительства:</w:t>
            </w:r>
          </w:p>
        </w:tc>
      </w:tr>
      <w:tr w:rsidR="00AD495C" w:rsidRPr="009C21D1" w:rsidTr="00BF7011">
        <w:tc>
          <w:tcPr>
            <w:tcW w:w="4672" w:type="dxa"/>
          </w:tcPr>
          <w:p w:rsidR="00AD495C" w:rsidRPr="009C21D1" w:rsidRDefault="00AD495C" w:rsidP="00BF7011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C21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Веда-Хаус</w:t>
            </w:r>
            <w:proofErr w:type="spellEnd"/>
            <w:r w:rsidRPr="009C21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AD495C" w:rsidRPr="00D535C1" w:rsidRDefault="00AD495C" w:rsidP="00BF7011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535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Генеральный директор</w:t>
            </w:r>
          </w:p>
          <w:p w:rsidR="00AD495C" w:rsidRPr="00D535C1" w:rsidRDefault="00AD495C" w:rsidP="00BF7011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D495C" w:rsidRDefault="00AD495C" w:rsidP="00BF7011">
            <w:pPr>
              <w:tabs>
                <w:tab w:val="left" w:pos="1134"/>
                <w:tab w:val="left" w:pos="5103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535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________________________ /</w:t>
            </w:r>
            <w:r w:rsidRPr="00D535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Грачев В. В.</w:t>
            </w:r>
            <w:r w:rsidRPr="00D535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/</w:t>
            </w:r>
          </w:p>
          <w:p w:rsidR="00AD495C" w:rsidRDefault="00AD495C" w:rsidP="00BF7011">
            <w:pPr>
              <w:tabs>
                <w:tab w:val="left" w:pos="1134"/>
                <w:tab w:val="left" w:pos="5103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AD495C" w:rsidRPr="00F06B27" w:rsidRDefault="00AD495C" w:rsidP="00BF7011">
            <w:pPr>
              <w:tabs>
                <w:tab w:val="left" w:pos="1134"/>
                <w:tab w:val="left" w:pos="5103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104" w:type="dxa"/>
          </w:tcPr>
          <w:p w:rsidR="00AD495C" w:rsidRPr="009C21D1" w:rsidRDefault="00AD495C" w:rsidP="00BF7011">
            <w:pPr>
              <w:pStyle w:val="a8"/>
              <w:tabs>
                <w:tab w:val="left" w:pos="1134"/>
              </w:tabs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AD495C" w:rsidRPr="009C21D1" w:rsidRDefault="00AD495C" w:rsidP="00BF7011">
            <w:pPr>
              <w:pStyle w:val="a8"/>
              <w:tabs>
                <w:tab w:val="left" w:pos="1134"/>
              </w:tabs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AD495C" w:rsidRPr="009C21D1" w:rsidRDefault="00AD495C" w:rsidP="00BF7011">
            <w:pPr>
              <w:pStyle w:val="a8"/>
              <w:tabs>
                <w:tab w:val="left" w:pos="1134"/>
              </w:tabs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AD495C" w:rsidRPr="009C21D1" w:rsidRDefault="00AD495C" w:rsidP="005D002A">
            <w:pPr>
              <w:pStyle w:val="a8"/>
              <w:tabs>
                <w:tab w:val="left" w:pos="1134"/>
              </w:tabs>
              <w:ind w:left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spacing w:val="14"/>
                <w:sz w:val="20"/>
                <w:szCs w:val="20"/>
              </w:rPr>
            </w:pPr>
            <w:r w:rsidRPr="009C21D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___________________/</w:t>
            </w:r>
            <w:r w:rsidR="005D002A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</w:tc>
      </w:tr>
    </w:tbl>
    <w:p w:rsidR="002055B5" w:rsidRDefault="002055B5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</w:p>
    <w:p w:rsidR="004255A3" w:rsidRDefault="004255A3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3"/>
          <w:sz w:val="20"/>
          <w:szCs w:val="20"/>
          <w:lang w:eastAsia="ru-RU"/>
        </w:rPr>
      </w:pPr>
    </w:p>
    <w:p w:rsidR="00EB74E6" w:rsidRPr="009C21D1" w:rsidRDefault="005D002A" w:rsidP="00EB74E6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П</w:t>
      </w:r>
      <w:r w:rsidR="00EB74E6" w:rsidRPr="009C21D1">
        <w:rPr>
          <w:b/>
          <w:color w:val="000000" w:themeColor="text1"/>
        </w:rPr>
        <w:t>РИЛОЖЕНИЕ №</w:t>
      </w:r>
      <w:r w:rsidR="00EB74E6">
        <w:rPr>
          <w:b/>
          <w:color w:val="000000" w:themeColor="text1"/>
        </w:rPr>
        <w:t>3</w:t>
      </w:r>
      <w:r w:rsidR="00EB74E6" w:rsidRPr="009C21D1">
        <w:rPr>
          <w:b/>
          <w:color w:val="000000" w:themeColor="text1"/>
        </w:rPr>
        <w:t xml:space="preserve"> </w:t>
      </w:r>
    </w:p>
    <w:p w:rsidR="002614A0" w:rsidRPr="00D535C1" w:rsidRDefault="002614A0" w:rsidP="002614A0">
      <w:pPr>
        <w:pStyle w:val="a4"/>
        <w:tabs>
          <w:tab w:val="left" w:pos="1134"/>
        </w:tabs>
        <w:spacing w:after="0" w:line="240" w:lineRule="auto"/>
        <w:ind w:left="2832" w:firstLine="0"/>
        <w:jc w:val="right"/>
      </w:pPr>
      <w:r w:rsidRPr="00D535C1">
        <w:t xml:space="preserve">к Договору № </w:t>
      </w:r>
      <w:r w:rsidR="005D002A">
        <w:t>_______________________</w:t>
      </w:r>
    </w:p>
    <w:p w:rsidR="002614A0" w:rsidRDefault="002614A0" w:rsidP="002614A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D535C1">
        <w:rPr>
          <w:rFonts w:ascii="Times New Roman" w:hAnsi="Times New Roman" w:cs="Times New Roman"/>
          <w:sz w:val="20"/>
          <w:szCs w:val="20"/>
        </w:rPr>
        <w:t xml:space="preserve">участия в долевом строительстве </w:t>
      </w:r>
      <w:r w:rsidRPr="00D535C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жилого комплекса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многоквартирных </w:t>
      </w:r>
    </w:p>
    <w:p w:rsidR="002614A0" w:rsidRDefault="002614A0" w:rsidP="002614A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жилых домов со встроенным ДДУ на 25 мест</w:t>
      </w:r>
    </w:p>
    <w:p w:rsidR="002614A0" w:rsidRPr="00D535C1" w:rsidRDefault="002614A0" w:rsidP="002614A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 объектами досуга, расположенного</w:t>
      </w:r>
      <w:r w:rsidRPr="00D535C1">
        <w:rPr>
          <w:rFonts w:ascii="Times New Roman" w:hAnsi="Times New Roman" w:cs="Times New Roman"/>
          <w:sz w:val="20"/>
          <w:szCs w:val="20"/>
        </w:rPr>
        <w:t xml:space="preserve"> по адресу: </w:t>
      </w:r>
      <w:r>
        <w:rPr>
          <w:rFonts w:ascii="Times New Roman" w:hAnsi="Times New Roman" w:cs="Times New Roman"/>
          <w:sz w:val="20"/>
          <w:szCs w:val="20"/>
        </w:rPr>
        <w:t>Ленинградская область</w:t>
      </w:r>
      <w:r w:rsidRPr="00D535C1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2614A0" w:rsidRDefault="002614A0" w:rsidP="002614A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Всеволожский район,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Заневское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сельское поселение, дер.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Заневка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:rsidR="002614A0" w:rsidRPr="00D535C1" w:rsidRDefault="002614A0" w:rsidP="002614A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Кадастровый номер: 47:07:1001003:47</w:t>
      </w:r>
    </w:p>
    <w:p w:rsidR="002614A0" w:rsidRDefault="002614A0" w:rsidP="002614A0">
      <w:pPr>
        <w:pStyle w:val="a4"/>
        <w:tabs>
          <w:tab w:val="left" w:pos="1134"/>
        </w:tabs>
        <w:spacing w:after="0" w:line="240" w:lineRule="auto"/>
        <w:ind w:left="2832" w:firstLine="0"/>
        <w:jc w:val="right"/>
      </w:pPr>
      <w:r w:rsidRPr="00D535C1">
        <w:t xml:space="preserve">от </w:t>
      </w:r>
      <w:r w:rsidR="005D002A">
        <w:t>"__" _____________</w:t>
      </w:r>
      <w:r>
        <w:t xml:space="preserve"> </w:t>
      </w:r>
      <w:r w:rsidRPr="00D535C1">
        <w:t xml:space="preserve"> </w:t>
      </w:r>
      <w:r w:rsidR="005D002A">
        <w:t>201_</w:t>
      </w:r>
      <w:r w:rsidRPr="00D535C1">
        <w:t xml:space="preserve"> года</w:t>
      </w:r>
    </w:p>
    <w:p w:rsidR="00F06B27" w:rsidRDefault="00F06B27" w:rsidP="00EB74E6">
      <w:pPr>
        <w:pStyle w:val="a4"/>
        <w:tabs>
          <w:tab w:val="left" w:pos="1134"/>
        </w:tabs>
        <w:spacing w:after="0" w:line="240" w:lineRule="auto"/>
        <w:ind w:left="2832" w:firstLine="0"/>
        <w:jc w:val="right"/>
      </w:pPr>
    </w:p>
    <w:p w:rsidR="00F06B27" w:rsidRDefault="00F06B27" w:rsidP="00EB74E6">
      <w:pPr>
        <w:pStyle w:val="a4"/>
        <w:tabs>
          <w:tab w:val="left" w:pos="1134"/>
        </w:tabs>
        <w:spacing w:after="0" w:line="240" w:lineRule="auto"/>
        <w:ind w:left="2832" w:firstLine="0"/>
        <w:jc w:val="right"/>
      </w:pPr>
    </w:p>
    <w:p w:rsidR="00F06B27" w:rsidRDefault="00F06B27" w:rsidP="00EB74E6">
      <w:pPr>
        <w:pStyle w:val="a4"/>
        <w:tabs>
          <w:tab w:val="left" w:pos="1134"/>
        </w:tabs>
        <w:spacing w:after="0" w:line="240" w:lineRule="auto"/>
        <w:ind w:left="2832" w:firstLine="0"/>
        <w:jc w:val="right"/>
      </w:pPr>
    </w:p>
    <w:p w:rsidR="00F06B27" w:rsidRDefault="00F06B27" w:rsidP="00EB74E6">
      <w:pPr>
        <w:pStyle w:val="a4"/>
        <w:tabs>
          <w:tab w:val="left" w:pos="1134"/>
        </w:tabs>
        <w:spacing w:after="0" w:line="240" w:lineRule="auto"/>
        <w:ind w:left="2832" w:firstLine="0"/>
        <w:jc w:val="right"/>
      </w:pPr>
    </w:p>
    <w:p w:rsidR="00F06B27" w:rsidRDefault="00F06B27" w:rsidP="00EB74E6">
      <w:pPr>
        <w:pStyle w:val="a4"/>
        <w:tabs>
          <w:tab w:val="left" w:pos="1134"/>
        </w:tabs>
        <w:spacing w:after="0" w:line="240" w:lineRule="auto"/>
        <w:ind w:left="2832" w:firstLine="0"/>
        <w:jc w:val="right"/>
      </w:pPr>
    </w:p>
    <w:p w:rsidR="00F06B27" w:rsidRDefault="00F06B27" w:rsidP="00EB74E6">
      <w:pPr>
        <w:pStyle w:val="a4"/>
        <w:tabs>
          <w:tab w:val="left" w:pos="1134"/>
        </w:tabs>
        <w:spacing w:after="0" w:line="240" w:lineRule="auto"/>
        <w:ind w:left="2832" w:firstLine="0"/>
        <w:jc w:val="right"/>
      </w:pPr>
    </w:p>
    <w:p w:rsidR="00EB74E6" w:rsidRDefault="00EB74E6" w:rsidP="00EB74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0"/>
          <w:szCs w:val="20"/>
        </w:rPr>
      </w:pPr>
    </w:p>
    <w:p w:rsidR="00EB74E6" w:rsidRPr="009C21D1" w:rsidRDefault="00EB74E6" w:rsidP="00EB74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0"/>
          <w:szCs w:val="20"/>
        </w:rPr>
      </w:pPr>
      <w:r w:rsidRPr="009C21D1">
        <w:rPr>
          <w:rFonts w:ascii="Times New Roman" w:hAnsi="Times New Roman" w:cs="Times New Roman"/>
          <w:b/>
          <w:color w:val="000000" w:themeColor="text1"/>
          <w:spacing w:val="3"/>
          <w:sz w:val="20"/>
          <w:szCs w:val="20"/>
        </w:rPr>
        <w:t>График платежей по Договору</w:t>
      </w:r>
    </w:p>
    <w:p w:rsidR="00EB74E6" w:rsidRPr="009C21D1" w:rsidRDefault="00EB74E6" w:rsidP="00EB74E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B74E6" w:rsidRPr="009C21D1" w:rsidRDefault="00EB74E6" w:rsidP="00EB74E6">
      <w:pPr>
        <w:tabs>
          <w:tab w:val="left" w:pos="1134"/>
        </w:tabs>
        <w:spacing w:after="0" w:line="240" w:lineRule="auto"/>
        <w:ind w:right="-426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W w:w="10348" w:type="dxa"/>
        <w:tblInd w:w="-5" w:type="dxa"/>
        <w:tblLayout w:type="fixed"/>
        <w:tblLook w:val="0000"/>
      </w:tblPr>
      <w:tblGrid>
        <w:gridCol w:w="708"/>
        <w:gridCol w:w="5534"/>
        <w:gridCol w:w="4106"/>
      </w:tblGrid>
      <w:tr w:rsidR="00EB74E6" w:rsidRPr="000E361E" w:rsidTr="003A504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4E6" w:rsidRPr="000E361E" w:rsidRDefault="00EB74E6" w:rsidP="003A504B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</w:pPr>
            <w:r w:rsidRPr="000E361E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№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4E6" w:rsidRPr="000E361E" w:rsidRDefault="00EB74E6" w:rsidP="003A504B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</w:pPr>
            <w:r w:rsidRPr="000E361E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Срок внесения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4E6" w:rsidRPr="000E361E" w:rsidRDefault="00EB74E6" w:rsidP="003A504B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</w:pPr>
            <w:r w:rsidRPr="000E361E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Долевой взнос</w:t>
            </w:r>
          </w:p>
          <w:p w:rsidR="00EB74E6" w:rsidRPr="000E361E" w:rsidRDefault="00EB74E6" w:rsidP="003A504B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</w:pPr>
            <w:r w:rsidRPr="000E361E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(в рублях РФ)</w:t>
            </w:r>
          </w:p>
        </w:tc>
      </w:tr>
      <w:tr w:rsidR="00EB74E6" w:rsidRPr="000E361E" w:rsidTr="006B62A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4E6" w:rsidRPr="000E361E" w:rsidRDefault="00EB74E6" w:rsidP="006B62AA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4E6" w:rsidRPr="000E361E" w:rsidRDefault="00EB74E6" w:rsidP="006B62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1E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5D002A">
              <w:rPr>
                <w:rFonts w:ascii="Times New Roman" w:hAnsi="Times New Roman" w:cs="Times New Roman"/>
                <w:sz w:val="20"/>
                <w:szCs w:val="20"/>
              </w:rPr>
              <w:t>"__"__________</w:t>
            </w:r>
            <w:r w:rsidRPr="0041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</w:t>
            </w:r>
            <w:r w:rsidR="005D002A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Pr="0041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  <w:r w:rsidRPr="000E36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B74E6" w:rsidRPr="000E361E" w:rsidRDefault="00EB74E6" w:rsidP="006B62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361E">
              <w:rPr>
                <w:rFonts w:ascii="Times New Roman" w:hAnsi="Times New Roman" w:cs="Times New Roman"/>
                <w:sz w:val="20"/>
                <w:szCs w:val="20"/>
              </w:rPr>
              <w:t xml:space="preserve">но не ранее даты государственной регистрации Договора в Управлении </w:t>
            </w:r>
            <w:proofErr w:type="spellStart"/>
            <w:r w:rsidRPr="000E361E"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4E6" w:rsidRPr="000E361E" w:rsidRDefault="005D002A" w:rsidP="005D002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</w:t>
            </w:r>
            <w:r w:rsidR="00EB74E6" w:rsidRPr="000E36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74E6" w:rsidRPr="0041250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</w:t>
            </w:r>
            <w:r w:rsidR="00EB74E6" w:rsidRPr="0041250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  <w:r w:rsidR="00EB74E6">
              <w:rPr>
                <w:rFonts w:ascii="Times New Roman" w:hAnsi="Times New Roman" w:cs="Times New Roman"/>
                <w:sz w:val="20"/>
                <w:szCs w:val="20"/>
              </w:rPr>
              <w:t xml:space="preserve"> 00 копеек</w:t>
            </w:r>
          </w:p>
        </w:tc>
      </w:tr>
      <w:tr w:rsidR="005D002A" w:rsidRPr="000E361E" w:rsidTr="006B62A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02A" w:rsidRPr="000E361E" w:rsidRDefault="005D002A" w:rsidP="006B62AA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02A" w:rsidRPr="000E361E" w:rsidRDefault="005D002A" w:rsidP="00CC275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1E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"__"__________</w:t>
            </w:r>
            <w:r w:rsidRPr="0041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Pr="0041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  <w:r w:rsidRPr="000E36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D002A" w:rsidRPr="000E361E" w:rsidRDefault="005D002A" w:rsidP="00CC275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361E">
              <w:rPr>
                <w:rFonts w:ascii="Times New Roman" w:hAnsi="Times New Roman" w:cs="Times New Roman"/>
                <w:sz w:val="20"/>
                <w:szCs w:val="20"/>
              </w:rPr>
              <w:t xml:space="preserve">но не ранее даты государственной регистрации Договора в Управлении </w:t>
            </w:r>
            <w:proofErr w:type="spellStart"/>
            <w:r w:rsidRPr="000E361E"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02A" w:rsidRPr="000E361E" w:rsidRDefault="005D002A" w:rsidP="00CC275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</w:t>
            </w:r>
            <w:r w:rsidRPr="000E36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1250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</w:t>
            </w:r>
            <w:r w:rsidRPr="0041250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 00 копеек</w:t>
            </w:r>
          </w:p>
        </w:tc>
      </w:tr>
      <w:tr w:rsidR="005D002A" w:rsidRPr="000E361E" w:rsidTr="006B62A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02A" w:rsidRPr="000E361E" w:rsidRDefault="005D002A" w:rsidP="006B62AA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02A" w:rsidRPr="000E361E" w:rsidRDefault="005D002A" w:rsidP="00CC275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1E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"__"__________</w:t>
            </w:r>
            <w:r w:rsidRPr="0041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Pr="0041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  <w:r w:rsidRPr="000E36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D002A" w:rsidRPr="000E361E" w:rsidRDefault="005D002A" w:rsidP="00CC275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361E">
              <w:rPr>
                <w:rFonts w:ascii="Times New Roman" w:hAnsi="Times New Roman" w:cs="Times New Roman"/>
                <w:sz w:val="20"/>
                <w:szCs w:val="20"/>
              </w:rPr>
              <w:t xml:space="preserve">но не ранее даты государственной регистрации Договора в Управлении </w:t>
            </w:r>
            <w:proofErr w:type="spellStart"/>
            <w:r w:rsidRPr="000E361E"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02A" w:rsidRPr="000E361E" w:rsidRDefault="005D002A" w:rsidP="00CC275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</w:t>
            </w:r>
            <w:r w:rsidRPr="000E36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1250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</w:t>
            </w:r>
            <w:r w:rsidRPr="0041250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 00 копеек</w:t>
            </w:r>
          </w:p>
        </w:tc>
      </w:tr>
    </w:tbl>
    <w:p w:rsidR="00EB74E6" w:rsidRPr="009C21D1" w:rsidRDefault="00EB74E6" w:rsidP="00EB74E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B74E6" w:rsidRPr="009C21D1" w:rsidRDefault="00EB74E6" w:rsidP="00EB74E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21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случае, если на Дату платежа государственная регистрация Договора в Управлении </w:t>
      </w:r>
      <w:proofErr w:type="spellStart"/>
      <w:r w:rsidRPr="009C21D1">
        <w:rPr>
          <w:rFonts w:ascii="Times New Roman" w:hAnsi="Times New Roman" w:cs="Times New Roman"/>
          <w:color w:val="000000" w:themeColor="text1"/>
          <w:sz w:val="20"/>
          <w:szCs w:val="20"/>
        </w:rPr>
        <w:t>Росреестра</w:t>
      </w:r>
      <w:proofErr w:type="spellEnd"/>
      <w:r w:rsidRPr="009C21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 произ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ведена, датой платежа является 10</w:t>
      </w:r>
      <w:r w:rsidRPr="009C21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десятый</w:t>
      </w:r>
      <w:r w:rsidRPr="009C21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рабочий день с даты государственной регистрации Договора в Управлении </w:t>
      </w:r>
      <w:proofErr w:type="spellStart"/>
      <w:r w:rsidRPr="009C21D1">
        <w:rPr>
          <w:rFonts w:ascii="Times New Roman" w:hAnsi="Times New Roman" w:cs="Times New Roman"/>
          <w:color w:val="000000" w:themeColor="text1"/>
          <w:sz w:val="20"/>
          <w:szCs w:val="20"/>
        </w:rPr>
        <w:t>Росреестра</w:t>
      </w:r>
      <w:proofErr w:type="spellEnd"/>
      <w:r w:rsidRPr="009C21D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EB74E6" w:rsidRPr="009C21D1" w:rsidRDefault="00EB74E6" w:rsidP="00EB74E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B74E6" w:rsidRDefault="00EB74E6" w:rsidP="00EB74E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06B27" w:rsidRDefault="00F06B27" w:rsidP="00EB74E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06B27" w:rsidRDefault="00F06B27" w:rsidP="00EB74E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06B27" w:rsidRDefault="00F06B27" w:rsidP="00EB74E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06B27" w:rsidRDefault="00F06B27" w:rsidP="00EB74E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06B27" w:rsidRDefault="00F06B27" w:rsidP="00EB74E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06B27" w:rsidRDefault="00F06B27" w:rsidP="00EB74E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055B5" w:rsidRDefault="002055B5" w:rsidP="00EB74E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055B5" w:rsidRDefault="002055B5" w:rsidP="00EB74E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055B5" w:rsidRDefault="002055B5" w:rsidP="00EB74E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055B5" w:rsidRDefault="002055B5" w:rsidP="00EB74E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055B5" w:rsidRDefault="002055B5" w:rsidP="00EB74E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055B5" w:rsidRDefault="002055B5" w:rsidP="00EB74E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055B5" w:rsidRDefault="002055B5" w:rsidP="00EB74E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055B5" w:rsidRDefault="002055B5" w:rsidP="00EB74E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055B5" w:rsidRDefault="002055B5" w:rsidP="00EB74E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055B5" w:rsidRDefault="002055B5" w:rsidP="00EB74E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055B5" w:rsidRPr="009C21D1" w:rsidRDefault="002055B5" w:rsidP="00EB74E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B74E6" w:rsidRPr="009C21D1" w:rsidRDefault="00EB74E6" w:rsidP="00EB74E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B74E6" w:rsidRPr="009C21D1" w:rsidRDefault="00EB74E6" w:rsidP="00EB74E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f"/>
        <w:tblW w:w="97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60"/>
        <w:gridCol w:w="222"/>
      </w:tblGrid>
      <w:tr w:rsidR="00EB74E6" w:rsidRPr="009C21D1" w:rsidTr="00DE3390">
        <w:trPr>
          <w:trHeight w:val="55"/>
        </w:trPr>
        <w:tc>
          <w:tcPr>
            <w:tcW w:w="9548" w:type="dxa"/>
          </w:tcPr>
          <w:tbl>
            <w:tblPr>
              <w:tblStyle w:val="af"/>
              <w:tblW w:w="9634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/>
            </w:tblPr>
            <w:tblGrid>
              <w:gridCol w:w="5055"/>
              <w:gridCol w:w="4579"/>
            </w:tblGrid>
            <w:tr w:rsidR="00B67727" w:rsidRPr="009C21D1" w:rsidTr="00B67727">
              <w:trPr>
                <w:trHeight w:val="37"/>
              </w:trPr>
              <w:tc>
                <w:tcPr>
                  <w:tcW w:w="5055" w:type="dxa"/>
                </w:tcPr>
                <w:p w:rsidR="00B67727" w:rsidRPr="009C21D1" w:rsidRDefault="00B67727" w:rsidP="00B67185">
                  <w:pPr>
                    <w:pStyle w:val="a8"/>
                    <w:tabs>
                      <w:tab w:val="left" w:pos="1134"/>
                    </w:tabs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pacing w:val="14"/>
                      <w:sz w:val="20"/>
                      <w:szCs w:val="20"/>
                    </w:rPr>
                  </w:pPr>
                  <w:r w:rsidRPr="009C21D1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Застройщик:</w:t>
                  </w:r>
                </w:p>
              </w:tc>
              <w:tc>
                <w:tcPr>
                  <w:tcW w:w="4579" w:type="dxa"/>
                </w:tcPr>
                <w:p w:rsidR="00B67727" w:rsidRPr="009C21D1" w:rsidRDefault="00B67727" w:rsidP="00B67185">
                  <w:pPr>
                    <w:pStyle w:val="a8"/>
                    <w:tabs>
                      <w:tab w:val="left" w:pos="1134"/>
                    </w:tabs>
                    <w:ind w:left="0"/>
                    <w:contextualSpacing w:val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pacing w:val="14"/>
                      <w:sz w:val="20"/>
                      <w:szCs w:val="20"/>
                    </w:rPr>
                  </w:pPr>
                  <w:r w:rsidRPr="009C21D1">
                    <w:rPr>
                      <w:rFonts w:ascii="Times New Roman" w:hAnsi="Times New Roman" w:cs="Times New Roman"/>
                      <w:b/>
                      <w:color w:val="000000" w:themeColor="text1"/>
                      <w:spacing w:val="14"/>
                      <w:sz w:val="20"/>
                      <w:szCs w:val="20"/>
                    </w:rPr>
                    <w:t>Участник долевого строительства:</w:t>
                  </w:r>
                </w:p>
              </w:tc>
            </w:tr>
            <w:tr w:rsidR="00B67727" w:rsidRPr="009C21D1" w:rsidTr="00B67727">
              <w:trPr>
                <w:trHeight w:val="188"/>
              </w:trPr>
              <w:tc>
                <w:tcPr>
                  <w:tcW w:w="5055" w:type="dxa"/>
                </w:tcPr>
                <w:p w:rsidR="00B67727" w:rsidRPr="009C21D1" w:rsidRDefault="00B67727" w:rsidP="00B67185">
                  <w:pPr>
                    <w:tabs>
                      <w:tab w:val="left" w:pos="1134"/>
                    </w:tabs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C21D1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Веда-Хаус</w:t>
                  </w:r>
                  <w:proofErr w:type="spellEnd"/>
                  <w:r w:rsidRPr="009C21D1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»</w:t>
                  </w:r>
                </w:p>
                <w:p w:rsidR="00B67727" w:rsidRPr="00D535C1" w:rsidRDefault="00ED2E86" w:rsidP="00B67185">
                  <w:pPr>
                    <w:tabs>
                      <w:tab w:val="left" w:pos="1134"/>
                    </w:tabs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B67727" w:rsidRPr="00D535C1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Генеральный директор</w:t>
                  </w:r>
                </w:p>
                <w:p w:rsidR="00B67727" w:rsidRPr="00D535C1" w:rsidRDefault="00B67727" w:rsidP="00B67185">
                  <w:pPr>
                    <w:tabs>
                      <w:tab w:val="left" w:pos="1134"/>
                    </w:tabs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B67727" w:rsidRDefault="00B67727" w:rsidP="00B67185">
                  <w:pPr>
                    <w:tabs>
                      <w:tab w:val="left" w:pos="1134"/>
                      <w:tab w:val="left" w:pos="5103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D535C1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________________________ /</w:t>
                  </w:r>
                  <w:r w:rsidRPr="00D535C1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Грачев В. В.</w:t>
                  </w:r>
                  <w:r w:rsidRPr="00D535C1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/</w:t>
                  </w:r>
                </w:p>
                <w:p w:rsidR="00B67727" w:rsidRDefault="00B67727" w:rsidP="00B67185">
                  <w:pPr>
                    <w:tabs>
                      <w:tab w:val="left" w:pos="1134"/>
                      <w:tab w:val="left" w:pos="5103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B67727" w:rsidRPr="00F06B27" w:rsidRDefault="00B67727" w:rsidP="00B67185">
                  <w:pPr>
                    <w:tabs>
                      <w:tab w:val="left" w:pos="1134"/>
                      <w:tab w:val="left" w:pos="5103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  <w:tc>
                <w:tcPr>
                  <w:tcW w:w="4579" w:type="dxa"/>
                </w:tcPr>
                <w:p w:rsidR="00B67727" w:rsidRPr="009C21D1" w:rsidRDefault="00B67727" w:rsidP="00B67185">
                  <w:pPr>
                    <w:pStyle w:val="a8"/>
                    <w:tabs>
                      <w:tab w:val="left" w:pos="1134"/>
                    </w:tabs>
                    <w:ind w:left="0"/>
                    <w:contextualSpacing w:val="0"/>
                    <w:jc w:val="right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B67727" w:rsidRPr="009C21D1" w:rsidRDefault="00B67727" w:rsidP="00B67185">
                  <w:pPr>
                    <w:pStyle w:val="a8"/>
                    <w:tabs>
                      <w:tab w:val="left" w:pos="1134"/>
                    </w:tabs>
                    <w:ind w:left="0"/>
                    <w:contextualSpacing w:val="0"/>
                    <w:jc w:val="right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B67727" w:rsidRPr="009C21D1" w:rsidRDefault="00B67727" w:rsidP="00B67185">
                  <w:pPr>
                    <w:pStyle w:val="a8"/>
                    <w:tabs>
                      <w:tab w:val="left" w:pos="1134"/>
                    </w:tabs>
                    <w:ind w:left="0"/>
                    <w:contextualSpacing w:val="0"/>
                    <w:jc w:val="right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B67727" w:rsidRPr="009C21D1" w:rsidRDefault="00B67727" w:rsidP="005D002A">
                  <w:pPr>
                    <w:pStyle w:val="a8"/>
                    <w:tabs>
                      <w:tab w:val="left" w:pos="786"/>
                    </w:tabs>
                    <w:ind w:left="0"/>
                    <w:contextualSpacing w:val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pacing w:val="14"/>
                      <w:sz w:val="20"/>
                      <w:szCs w:val="20"/>
                    </w:rPr>
                  </w:pPr>
                  <w:r w:rsidRPr="009C21D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___________________/</w:t>
                  </w:r>
                  <w:r w:rsidR="005D002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</w:t>
                  </w:r>
                </w:p>
              </w:tc>
            </w:tr>
          </w:tbl>
          <w:p w:rsidR="00EB74E6" w:rsidRPr="009C21D1" w:rsidRDefault="00EB74E6" w:rsidP="003A504B">
            <w:pPr>
              <w:pStyle w:val="a8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pacing w:val="14"/>
                <w:sz w:val="20"/>
                <w:szCs w:val="20"/>
              </w:rPr>
            </w:pPr>
          </w:p>
        </w:tc>
        <w:tc>
          <w:tcPr>
            <w:tcW w:w="220" w:type="dxa"/>
          </w:tcPr>
          <w:p w:rsidR="00EB74E6" w:rsidRPr="009C21D1" w:rsidRDefault="00EB74E6" w:rsidP="003A504B">
            <w:pPr>
              <w:pStyle w:val="a8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pacing w:val="14"/>
                <w:sz w:val="20"/>
                <w:szCs w:val="20"/>
              </w:rPr>
            </w:pPr>
          </w:p>
        </w:tc>
      </w:tr>
    </w:tbl>
    <w:p w:rsidR="00B9292E" w:rsidRDefault="00B9292E">
      <w:pPr>
        <w:tabs>
          <w:tab w:val="left" w:pos="1800"/>
        </w:tabs>
        <w:rPr>
          <w:rFonts w:ascii="Times New Roman" w:hAnsi="Times New Roman" w:cs="Times New Roman"/>
          <w:sz w:val="20"/>
          <w:szCs w:val="20"/>
        </w:rPr>
      </w:pPr>
    </w:p>
    <w:sectPr w:rsidR="00B9292E" w:rsidSect="00F06B27">
      <w:footerReference w:type="default" r:id="rId14"/>
      <w:pgSz w:w="11906" w:h="16838"/>
      <w:pgMar w:top="993" w:right="707" w:bottom="1276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C12" w:rsidRDefault="00D06C12">
      <w:pPr>
        <w:spacing w:after="0" w:line="240" w:lineRule="auto"/>
      </w:pPr>
      <w:r>
        <w:separator/>
      </w:r>
    </w:p>
  </w:endnote>
  <w:endnote w:type="continuationSeparator" w:id="0">
    <w:p w:rsidR="00D06C12" w:rsidRDefault="00D0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6287"/>
      <w:docPartObj>
        <w:docPartGallery w:val="Page Numbers (Bottom of Page)"/>
        <w:docPartUnique/>
      </w:docPartObj>
    </w:sdtPr>
    <w:sdtContent>
      <w:p w:rsidR="00C071CA" w:rsidRDefault="00407A08">
        <w:pPr>
          <w:pStyle w:val="ac"/>
          <w:jc w:val="right"/>
        </w:pPr>
        <w:r w:rsidRPr="00D95C31">
          <w:rPr>
            <w:sz w:val="16"/>
            <w:szCs w:val="16"/>
          </w:rPr>
          <w:fldChar w:fldCharType="begin"/>
        </w:r>
        <w:r w:rsidR="00D95C31" w:rsidRPr="00D95C31">
          <w:rPr>
            <w:sz w:val="16"/>
            <w:szCs w:val="16"/>
          </w:rPr>
          <w:instrText xml:space="preserve"> PAGE   \* MERGEFORMAT </w:instrText>
        </w:r>
        <w:r w:rsidRPr="00D95C31">
          <w:rPr>
            <w:sz w:val="16"/>
            <w:szCs w:val="16"/>
          </w:rPr>
          <w:fldChar w:fldCharType="separate"/>
        </w:r>
        <w:r w:rsidR="005D002A">
          <w:rPr>
            <w:noProof/>
            <w:sz w:val="16"/>
            <w:szCs w:val="16"/>
          </w:rPr>
          <w:t>1</w:t>
        </w:r>
        <w:r w:rsidRPr="00D95C31">
          <w:rPr>
            <w:sz w:val="16"/>
            <w:szCs w:val="16"/>
          </w:rPr>
          <w:fldChar w:fldCharType="end"/>
        </w:r>
      </w:p>
    </w:sdtContent>
  </w:sdt>
  <w:p w:rsidR="004E59D9" w:rsidRDefault="004E59D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C12" w:rsidRDefault="00D06C12">
      <w:pPr>
        <w:spacing w:after="0" w:line="240" w:lineRule="auto"/>
      </w:pPr>
      <w:r>
        <w:separator/>
      </w:r>
    </w:p>
  </w:footnote>
  <w:footnote w:type="continuationSeparator" w:id="0">
    <w:p w:rsidR="00D06C12" w:rsidRDefault="00D06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sz w:val="18"/>
      </w:rPr>
    </w:lvl>
  </w:abstractNum>
  <w:abstractNum w:abstractNumId="1">
    <w:nsid w:val="00000004"/>
    <w:multiLevelType w:val="multilevel"/>
    <w:tmpl w:val="6D720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>
    <w:nsid w:val="05A7073D"/>
    <w:multiLevelType w:val="hybridMultilevel"/>
    <w:tmpl w:val="AEFED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E62E99"/>
    <w:multiLevelType w:val="multilevel"/>
    <w:tmpl w:val="1AACA7C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>
    <w:nsid w:val="19C140E0"/>
    <w:multiLevelType w:val="hybridMultilevel"/>
    <w:tmpl w:val="B4B873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EB76B5"/>
    <w:multiLevelType w:val="multilevel"/>
    <w:tmpl w:val="FC4CB74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>
    <w:nsid w:val="65D27B3A"/>
    <w:multiLevelType w:val="hybridMultilevel"/>
    <w:tmpl w:val="1C3A66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3850902"/>
    <w:multiLevelType w:val="multilevel"/>
    <w:tmpl w:val="2E1AE17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>
    <w:nsid w:val="7E0D7F0E"/>
    <w:multiLevelType w:val="multilevel"/>
    <w:tmpl w:val="0D5E4DC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ctiveWritingStyle w:appName="MSWord" w:lang="ru-RU" w:vendorID="64" w:dllVersion="0" w:nlCheck="1" w:checkStyle="0"/>
  <w:proofState w:spelling="clean"/>
  <w:defaultTabStop w:val="709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640422"/>
    <w:rsid w:val="00000B4B"/>
    <w:rsid w:val="000019FA"/>
    <w:rsid w:val="00004CAA"/>
    <w:rsid w:val="000077CE"/>
    <w:rsid w:val="00023702"/>
    <w:rsid w:val="00031CDE"/>
    <w:rsid w:val="000423E7"/>
    <w:rsid w:val="00046FFF"/>
    <w:rsid w:val="00052FB4"/>
    <w:rsid w:val="00063184"/>
    <w:rsid w:val="00063AF1"/>
    <w:rsid w:val="00080E80"/>
    <w:rsid w:val="00085292"/>
    <w:rsid w:val="000B2326"/>
    <w:rsid w:val="000B4F38"/>
    <w:rsid w:val="000C253E"/>
    <w:rsid w:val="000D2155"/>
    <w:rsid w:val="000E528E"/>
    <w:rsid w:val="000E79DF"/>
    <w:rsid w:val="00100032"/>
    <w:rsid w:val="00101FDC"/>
    <w:rsid w:val="00112AF5"/>
    <w:rsid w:val="001163BD"/>
    <w:rsid w:val="0012175A"/>
    <w:rsid w:val="001220AD"/>
    <w:rsid w:val="001304E8"/>
    <w:rsid w:val="001342CC"/>
    <w:rsid w:val="001374B6"/>
    <w:rsid w:val="00163EEB"/>
    <w:rsid w:val="00172280"/>
    <w:rsid w:val="0017641E"/>
    <w:rsid w:val="00177471"/>
    <w:rsid w:val="00184B30"/>
    <w:rsid w:val="001955A9"/>
    <w:rsid w:val="001A48EC"/>
    <w:rsid w:val="001B6E85"/>
    <w:rsid w:val="001D14CA"/>
    <w:rsid w:val="001D43D0"/>
    <w:rsid w:val="001D6060"/>
    <w:rsid w:val="001E051D"/>
    <w:rsid w:val="00200687"/>
    <w:rsid w:val="002055B5"/>
    <w:rsid w:val="002068F2"/>
    <w:rsid w:val="00210A5B"/>
    <w:rsid w:val="0021444B"/>
    <w:rsid w:val="00220513"/>
    <w:rsid w:val="002205D9"/>
    <w:rsid w:val="00220D47"/>
    <w:rsid w:val="002220BD"/>
    <w:rsid w:val="00223B43"/>
    <w:rsid w:val="002254A2"/>
    <w:rsid w:val="00227BFB"/>
    <w:rsid w:val="002365E6"/>
    <w:rsid w:val="00237D8F"/>
    <w:rsid w:val="002439B0"/>
    <w:rsid w:val="002614A0"/>
    <w:rsid w:val="00261D69"/>
    <w:rsid w:val="00264647"/>
    <w:rsid w:val="0027643A"/>
    <w:rsid w:val="002879EA"/>
    <w:rsid w:val="002906CA"/>
    <w:rsid w:val="0029430B"/>
    <w:rsid w:val="002951A8"/>
    <w:rsid w:val="002A0772"/>
    <w:rsid w:val="002A11F6"/>
    <w:rsid w:val="002D0B7B"/>
    <w:rsid w:val="002D3922"/>
    <w:rsid w:val="002D7650"/>
    <w:rsid w:val="002E0730"/>
    <w:rsid w:val="002E1E01"/>
    <w:rsid w:val="002E531D"/>
    <w:rsid w:val="002E7B8E"/>
    <w:rsid w:val="002F2BE3"/>
    <w:rsid w:val="002F6D5F"/>
    <w:rsid w:val="00304813"/>
    <w:rsid w:val="00304EA9"/>
    <w:rsid w:val="0031013E"/>
    <w:rsid w:val="00322B10"/>
    <w:rsid w:val="00335A85"/>
    <w:rsid w:val="003563E6"/>
    <w:rsid w:val="0036059D"/>
    <w:rsid w:val="0036361C"/>
    <w:rsid w:val="00383813"/>
    <w:rsid w:val="003901E2"/>
    <w:rsid w:val="00391E60"/>
    <w:rsid w:val="00394C60"/>
    <w:rsid w:val="0039755F"/>
    <w:rsid w:val="003A504B"/>
    <w:rsid w:val="003C78BE"/>
    <w:rsid w:val="003D0435"/>
    <w:rsid w:val="003E26A4"/>
    <w:rsid w:val="003E7D80"/>
    <w:rsid w:val="003F4AAB"/>
    <w:rsid w:val="00407A08"/>
    <w:rsid w:val="00407E62"/>
    <w:rsid w:val="00412507"/>
    <w:rsid w:val="004255A3"/>
    <w:rsid w:val="00425D38"/>
    <w:rsid w:val="004269CE"/>
    <w:rsid w:val="004321DD"/>
    <w:rsid w:val="0044467D"/>
    <w:rsid w:val="00451B9D"/>
    <w:rsid w:val="00451F32"/>
    <w:rsid w:val="00457ED7"/>
    <w:rsid w:val="004618A4"/>
    <w:rsid w:val="004B1243"/>
    <w:rsid w:val="004B2A80"/>
    <w:rsid w:val="004C081A"/>
    <w:rsid w:val="004C45DC"/>
    <w:rsid w:val="004C7F4C"/>
    <w:rsid w:val="004D65A3"/>
    <w:rsid w:val="004E0D69"/>
    <w:rsid w:val="004E40F6"/>
    <w:rsid w:val="004E59D9"/>
    <w:rsid w:val="004E6258"/>
    <w:rsid w:val="004F1070"/>
    <w:rsid w:val="004F45D9"/>
    <w:rsid w:val="00506177"/>
    <w:rsid w:val="00532711"/>
    <w:rsid w:val="00543646"/>
    <w:rsid w:val="00543714"/>
    <w:rsid w:val="00546D85"/>
    <w:rsid w:val="00547D9E"/>
    <w:rsid w:val="0056258E"/>
    <w:rsid w:val="00570743"/>
    <w:rsid w:val="00581945"/>
    <w:rsid w:val="00582AB2"/>
    <w:rsid w:val="00584A71"/>
    <w:rsid w:val="00591020"/>
    <w:rsid w:val="00596107"/>
    <w:rsid w:val="005A1047"/>
    <w:rsid w:val="005A217F"/>
    <w:rsid w:val="005A3FCB"/>
    <w:rsid w:val="005C0503"/>
    <w:rsid w:val="005C2FB8"/>
    <w:rsid w:val="005D002A"/>
    <w:rsid w:val="005F10F5"/>
    <w:rsid w:val="005F2068"/>
    <w:rsid w:val="00604C6F"/>
    <w:rsid w:val="00632A10"/>
    <w:rsid w:val="00637763"/>
    <w:rsid w:val="00640422"/>
    <w:rsid w:val="00646B5C"/>
    <w:rsid w:val="00655D61"/>
    <w:rsid w:val="00676657"/>
    <w:rsid w:val="006B02D2"/>
    <w:rsid w:val="006B3633"/>
    <w:rsid w:val="006B62AA"/>
    <w:rsid w:val="006B68AE"/>
    <w:rsid w:val="006C648E"/>
    <w:rsid w:val="006D09B5"/>
    <w:rsid w:val="006D1FC1"/>
    <w:rsid w:val="006F5FB3"/>
    <w:rsid w:val="006F77A9"/>
    <w:rsid w:val="00703C26"/>
    <w:rsid w:val="00713C45"/>
    <w:rsid w:val="0071481D"/>
    <w:rsid w:val="00725C05"/>
    <w:rsid w:val="00740EBA"/>
    <w:rsid w:val="00771DB5"/>
    <w:rsid w:val="00772142"/>
    <w:rsid w:val="007809EF"/>
    <w:rsid w:val="0078252A"/>
    <w:rsid w:val="00784667"/>
    <w:rsid w:val="007B1A51"/>
    <w:rsid w:val="007B59E0"/>
    <w:rsid w:val="007B6AD1"/>
    <w:rsid w:val="007C5D98"/>
    <w:rsid w:val="007D1AD6"/>
    <w:rsid w:val="007F110B"/>
    <w:rsid w:val="007F2359"/>
    <w:rsid w:val="007F39AE"/>
    <w:rsid w:val="007F45A0"/>
    <w:rsid w:val="007F750D"/>
    <w:rsid w:val="00805BAD"/>
    <w:rsid w:val="008113C6"/>
    <w:rsid w:val="00816CB1"/>
    <w:rsid w:val="00822942"/>
    <w:rsid w:val="00833BCE"/>
    <w:rsid w:val="00846194"/>
    <w:rsid w:val="008462F0"/>
    <w:rsid w:val="00852A0E"/>
    <w:rsid w:val="008702AB"/>
    <w:rsid w:val="00876A15"/>
    <w:rsid w:val="00890E05"/>
    <w:rsid w:val="0089144C"/>
    <w:rsid w:val="008A0066"/>
    <w:rsid w:val="008B252A"/>
    <w:rsid w:val="008B4379"/>
    <w:rsid w:val="008B448D"/>
    <w:rsid w:val="008C27E6"/>
    <w:rsid w:val="008D42D0"/>
    <w:rsid w:val="008E426E"/>
    <w:rsid w:val="008F19EC"/>
    <w:rsid w:val="008F5CCE"/>
    <w:rsid w:val="00913B56"/>
    <w:rsid w:val="00914B78"/>
    <w:rsid w:val="009240F2"/>
    <w:rsid w:val="00924F9D"/>
    <w:rsid w:val="00933215"/>
    <w:rsid w:val="00933914"/>
    <w:rsid w:val="0093403A"/>
    <w:rsid w:val="009465C2"/>
    <w:rsid w:val="00952C8C"/>
    <w:rsid w:val="00962853"/>
    <w:rsid w:val="00970470"/>
    <w:rsid w:val="00970B4E"/>
    <w:rsid w:val="0097271C"/>
    <w:rsid w:val="009814CD"/>
    <w:rsid w:val="00983476"/>
    <w:rsid w:val="009A2480"/>
    <w:rsid w:val="009A5014"/>
    <w:rsid w:val="009B332C"/>
    <w:rsid w:val="009B423D"/>
    <w:rsid w:val="009B6DCE"/>
    <w:rsid w:val="009C21D1"/>
    <w:rsid w:val="009C767D"/>
    <w:rsid w:val="009C7A30"/>
    <w:rsid w:val="009E07BD"/>
    <w:rsid w:val="009F7296"/>
    <w:rsid w:val="00A10FF6"/>
    <w:rsid w:val="00A132DE"/>
    <w:rsid w:val="00A13780"/>
    <w:rsid w:val="00A15B2F"/>
    <w:rsid w:val="00A263E9"/>
    <w:rsid w:val="00A27075"/>
    <w:rsid w:val="00A378C6"/>
    <w:rsid w:val="00A402FE"/>
    <w:rsid w:val="00A40C8B"/>
    <w:rsid w:val="00A57E83"/>
    <w:rsid w:val="00A6110E"/>
    <w:rsid w:val="00A7630B"/>
    <w:rsid w:val="00A940EB"/>
    <w:rsid w:val="00AC0B5E"/>
    <w:rsid w:val="00AD37C7"/>
    <w:rsid w:val="00AD495C"/>
    <w:rsid w:val="00AE5932"/>
    <w:rsid w:val="00AF1CE7"/>
    <w:rsid w:val="00AF409F"/>
    <w:rsid w:val="00AF6670"/>
    <w:rsid w:val="00B0469C"/>
    <w:rsid w:val="00B10353"/>
    <w:rsid w:val="00B171F5"/>
    <w:rsid w:val="00B25D1B"/>
    <w:rsid w:val="00B422B9"/>
    <w:rsid w:val="00B46B75"/>
    <w:rsid w:val="00B474E3"/>
    <w:rsid w:val="00B511E9"/>
    <w:rsid w:val="00B5198F"/>
    <w:rsid w:val="00B67629"/>
    <w:rsid w:val="00B67727"/>
    <w:rsid w:val="00B85830"/>
    <w:rsid w:val="00B9292E"/>
    <w:rsid w:val="00BA0FC9"/>
    <w:rsid w:val="00BD23E0"/>
    <w:rsid w:val="00BD6F61"/>
    <w:rsid w:val="00BF548E"/>
    <w:rsid w:val="00BF7011"/>
    <w:rsid w:val="00C05ECC"/>
    <w:rsid w:val="00C071CA"/>
    <w:rsid w:val="00C34EC9"/>
    <w:rsid w:val="00C6155F"/>
    <w:rsid w:val="00C65220"/>
    <w:rsid w:val="00C72F9D"/>
    <w:rsid w:val="00C85A58"/>
    <w:rsid w:val="00C96CF2"/>
    <w:rsid w:val="00CA4AC7"/>
    <w:rsid w:val="00CA60A8"/>
    <w:rsid w:val="00CA7C18"/>
    <w:rsid w:val="00CB594E"/>
    <w:rsid w:val="00CC14F4"/>
    <w:rsid w:val="00CC32E3"/>
    <w:rsid w:val="00CD3D50"/>
    <w:rsid w:val="00CD4A54"/>
    <w:rsid w:val="00CE6872"/>
    <w:rsid w:val="00CE7459"/>
    <w:rsid w:val="00D06803"/>
    <w:rsid w:val="00D06C12"/>
    <w:rsid w:val="00D10EFC"/>
    <w:rsid w:val="00D15105"/>
    <w:rsid w:val="00D23867"/>
    <w:rsid w:val="00D256C7"/>
    <w:rsid w:val="00D42D85"/>
    <w:rsid w:val="00D437DF"/>
    <w:rsid w:val="00D511F7"/>
    <w:rsid w:val="00D535C1"/>
    <w:rsid w:val="00D60EFA"/>
    <w:rsid w:val="00D630D9"/>
    <w:rsid w:val="00D77FDE"/>
    <w:rsid w:val="00D82EFD"/>
    <w:rsid w:val="00D95C31"/>
    <w:rsid w:val="00D97B3F"/>
    <w:rsid w:val="00DA2BC0"/>
    <w:rsid w:val="00DB3CB3"/>
    <w:rsid w:val="00DB48C9"/>
    <w:rsid w:val="00DC160A"/>
    <w:rsid w:val="00DC77F8"/>
    <w:rsid w:val="00DD0351"/>
    <w:rsid w:val="00DE24FC"/>
    <w:rsid w:val="00DE3390"/>
    <w:rsid w:val="00DF7597"/>
    <w:rsid w:val="00E02B26"/>
    <w:rsid w:val="00E05208"/>
    <w:rsid w:val="00E10243"/>
    <w:rsid w:val="00E133C1"/>
    <w:rsid w:val="00E310C3"/>
    <w:rsid w:val="00E5170B"/>
    <w:rsid w:val="00E652CB"/>
    <w:rsid w:val="00E67817"/>
    <w:rsid w:val="00E84848"/>
    <w:rsid w:val="00E9362B"/>
    <w:rsid w:val="00EA4ACA"/>
    <w:rsid w:val="00EA77AB"/>
    <w:rsid w:val="00EB4B23"/>
    <w:rsid w:val="00EB74E6"/>
    <w:rsid w:val="00ED2188"/>
    <w:rsid w:val="00ED2E86"/>
    <w:rsid w:val="00ED46D9"/>
    <w:rsid w:val="00ED7A7D"/>
    <w:rsid w:val="00EE7967"/>
    <w:rsid w:val="00EF4363"/>
    <w:rsid w:val="00F00E79"/>
    <w:rsid w:val="00F06B27"/>
    <w:rsid w:val="00F274D1"/>
    <w:rsid w:val="00F3054C"/>
    <w:rsid w:val="00F32BFB"/>
    <w:rsid w:val="00F5709A"/>
    <w:rsid w:val="00F61DAA"/>
    <w:rsid w:val="00F64C17"/>
    <w:rsid w:val="00F65E0F"/>
    <w:rsid w:val="00F66F77"/>
    <w:rsid w:val="00F76F46"/>
    <w:rsid w:val="00F821D2"/>
    <w:rsid w:val="00F87CC6"/>
    <w:rsid w:val="00FB2EE2"/>
    <w:rsid w:val="00FC15B8"/>
    <w:rsid w:val="00FD4E48"/>
    <w:rsid w:val="00FD5603"/>
    <w:rsid w:val="00FE2A0D"/>
    <w:rsid w:val="00FF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422"/>
    <w:rPr>
      <w:color w:val="0563C1" w:themeColor="hyperlink"/>
      <w:u w:val="single"/>
    </w:rPr>
  </w:style>
  <w:style w:type="paragraph" w:styleId="a4">
    <w:name w:val="Body Text Indent"/>
    <w:basedOn w:val="a"/>
    <w:link w:val="a5"/>
    <w:uiPriority w:val="99"/>
    <w:rsid w:val="00407E62"/>
    <w:pPr>
      <w:suppressAutoHyphens/>
      <w:spacing w:after="80" w:line="260" w:lineRule="exact"/>
      <w:ind w:firstLine="23"/>
      <w:jc w:val="both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407E62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407E6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07E62"/>
  </w:style>
  <w:style w:type="paragraph" w:styleId="a8">
    <w:name w:val="List Paragraph"/>
    <w:basedOn w:val="a"/>
    <w:uiPriority w:val="99"/>
    <w:qFormat/>
    <w:rsid w:val="00EB4B2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EB4B23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EB4B23"/>
    <w:rPr>
      <w:rFonts w:ascii="Courier New" w:eastAsia="SimSun" w:hAnsi="Courier New" w:cs="Courier New"/>
      <w:sz w:val="20"/>
      <w:szCs w:val="20"/>
      <w:lang w:eastAsia="ar-SA"/>
    </w:rPr>
  </w:style>
  <w:style w:type="paragraph" w:styleId="a9">
    <w:name w:val="Revision"/>
    <w:hidden/>
    <w:uiPriority w:val="99"/>
    <w:semiHidden/>
    <w:rsid w:val="00EB4B23"/>
    <w:pPr>
      <w:spacing w:after="0" w:line="240" w:lineRule="auto"/>
    </w:pPr>
  </w:style>
  <w:style w:type="paragraph" w:styleId="aa">
    <w:name w:val="header"/>
    <w:basedOn w:val="a"/>
    <w:link w:val="ab"/>
    <w:uiPriority w:val="99"/>
    <w:rsid w:val="00EB4B2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EB4B23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rsid w:val="00EB4B2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EB4B23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uiPriority w:val="99"/>
    <w:rsid w:val="00EB4B23"/>
    <w:pPr>
      <w:suppressAutoHyphens/>
      <w:spacing w:after="80" w:line="252" w:lineRule="auto"/>
      <w:jc w:val="both"/>
    </w:pPr>
    <w:rPr>
      <w:rFonts w:ascii="Times New Roman" w:eastAsia="SimSun" w:hAnsi="Times New Roman" w:cs="Times New Roman"/>
      <w:color w:val="FF0000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EB4B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12175A"/>
    <w:rPr>
      <w:b/>
      <w:bCs/>
    </w:rPr>
  </w:style>
  <w:style w:type="table" w:styleId="af">
    <w:name w:val="Table Grid"/>
    <w:basedOn w:val="a1"/>
    <w:uiPriority w:val="39"/>
    <w:rsid w:val="004E4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A76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630B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8B4379"/>
    <w:pPr>
      <w:spacing w:after="0" w:line="240" w:lineRule="auto"/>
    </w:pPr>
  </w:style>
  <w:style w:type="character" w:styleId="af3">
    <w:name w:val="annotation reference"/>
    <w:basedOn w:val="a0"/>
    <w:uiPriority w:val="99"/>
    <w:semiHidden/>
    <w:unhideWhenUsed/>
    <w:rsid w:val="00AF1CE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F1CE7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F1CE7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F1CE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F1C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edavillage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main?base=LAW;n=117503;fld=13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main?base=LAW;n=117255;fld=134;dst=16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91465FB11AFE47AD1D2162F08EC608" ma:contentTypeVersion="1" ma:contentTypeDescription="Создание документа." ma:contentTypeScope="" ma:versionID="e790157a61669fd49ff448f73f98d8a9">
  <xsd:schema xmlns:xsd="http://www.w3.org/2001/XMLSchema" xmlns:xs="http://www.w3.org/2001/XMLSchema" xmlns:p="http://schemas.microsoft.com/office/2006/metadata/properties" xmlns:ns2="1225bfee-59cb-4245-a02c-2caa3c8f34e3" targetNamespace="http://schemas.microsoft.com/office/2006/metadata/properties" ma:root="true" ma:fieldsID="05fcc6e604fab630b2919f7524f286bc" ns2:_="">
    <xsd:import namespace="1225bfee-59cb-4245-a02c-2caa3c8f34e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5bfee-59cb-4245-a02c-2caa3c8f34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2F3BE-A931-4A99-9459-A32CC8E91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5bfee-59cb-4245-a02c-2caa3c8f3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E48319-5ECE-4515-BBF9-707749A5C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D1008D-DE62-4F76-AF12-818EDF3C96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7CB6FB-453D-464F-BB6F-7D075F17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8341</Words>
  <Characters>47544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Коровкина</dc:creator>
  <cp:lastModifiedBy>Nekrasova Anastasia</cp:lastModifiedBy>
  <cp:revision>3</cp:revision>
  <cp:lastPrinted>2017-02-25T18:40:00Z</cp:lastPrinted>
  <dcterms:created xsi:type="dcterms:W3CDTF">2017-02-27T09:10:00Z</dcterms:created>
  <dcterms:modified xsi:type="dcterms:W3CDTF">2017-02-27T09:17:00Z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0x0101002B91465FB11AFE47AD1D2162F08EC608</vt:lpwstr>
  </property>
</Properties>
</file>