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Генеральному директору</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9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ООО «Экотаун»</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9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Пучкову Андрею Викторовичу</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9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почтовый: 127299, г. Москва, ул. Б. Академическая, д.5</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9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места нахождения: 141400, Московская область, г. Химки, квартал Международный, ул. Покровская, д. 42</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 xml:space="preserve">От Ивановой Юлии Александровны,</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 xml:space="preserve"> зарегистрированной по адресу: г. Химки, ул. </w:t>
        <w:tab/>
        <w:tab/>
        <w:tab/>
        <w:tab/>
        <w:tab/>
        <w:tab/>
        <w:tab/>
        <w:t xml:space="preserve">Строителей д. 5, кв. 201,</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 xml:space="preserve">тел: 8-903-042-11-86</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Досудебная претензия</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 договору о долевом строительстве жилья</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Уважаемый Андрей Викторович!</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 мной, Ивановой Юлией Александровной, (далее - Участник) и ООО "Экотаун" (далее – Застройщик) заключен Договор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участия в долевом строительстве от «12» ноября 2016 г., зарегистрированный Управлением Федеральной службы государственной регистрации, кадастра и картографии по Московской области (регистрационный округ № 50), запись регистрации № 50-50-42/117/2016-091 (далее – Договор). Договор заключен согласно Закона №214-ФЗ.</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Объектом долевого строительства по Договору является Квартира № 46 (строительный номер по проекту), расположенная в Многоквартирном жилом доме № 01 корпус 5 по строительному адресу: Московская область, городской округ Химки, микрорайон Клязьма-Старбеево, вблизи квартала Клязьма (далее – Квартира).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 2.3., вышеуказанного Договора, срок передачи Застройщиком Квартиры Участнику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до 31 декабря 2017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Согласно п. 2.4., вышеуказанного договора, Участник при надлежащем выполнении своих обязательств по Договору получает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право требования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передачу Квартиры от Застройщика Участнику.</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6 ФЗ-214 Застройщик обязан был сообщить о переносе сроков передачи квартиры за два месяца до срока, указанного в Договоре, однако этого сделано не было.</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 своей стороны, заявляю, что все условия по настоящему Договору исполнила полностью и надлежащим образом. Оплатила по условиям Договора стоимость квартиры в размере 3000000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(Три миллиона) рублей 00 копеек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 подтверждается платежным поручением № 154 от 18.11.2016 г. (копия в приложении);</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Застройщиком грубо нарушены условия договора, а именно нарушен срок передачи мне объекта долевого строительства, а это существенное нарушение условий договорных обязательств.</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соответствии со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ст. 10 Федерального Закона от 30.12.2004 № 214-ФЗ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ч. 2 ст. 6 Федерального Закона от 30.12.2004 № 214-ФЗ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ч. 9 ст. 4 Федерального Закона от 30.12.2004 № 214-ФЗ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 В соответствии со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ст. 15 Закона РФ «О защите прав потребителей» от 07.02.1992 №2300-1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Компенсацию морального вреда, причиненного в результате ненадлежащего исполнения обязательств Застройщика,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оцениваю в 90000.00 (девяносто тысяч) рублей.</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Просрочка исполнения обязательств по договору на 31.03.2018 г. составила 90 (Девяносто) календарных дней. Сумма неустойки составляет 148500 (Сто сорок восемь тысяч пятьсот) рублей 00 копеек,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3000000*0,055%*90 = 148500 рублей</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A*0.055%*B=N, где</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 сумма неустойки,</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 сумма договора долевого участия (именно ДДУ, а не договор уступки),</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0.055% - 1/150 ставки рефинансирования (для участников - физических лиц),</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количество дней просрочки</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изложенного и руководствуясь действующим законодательством,</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Предлагаю Вам в добровольном порядке в течение 10 календарных дней с даты получения настоящего письма погасить возникшую неустойку в сумме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148500 (сто сорок восемь тысяч пятьсот) рублей 00 копеек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Сумму неустойки просьба перечислить на расчетный счет Участника по Договору Ивановой Юлии Александровне по следующим реквизитам: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Получатель (ФИО): Иванова Юлия Александровна</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 счета: 40817810640440065478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Банк получателя: ОАО «Сбербанк России»,</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БИК 044525225,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 счет: 301018104000000000225,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 7707083893, КПП: 775001001.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Настоятельно рекомендуем принять участие в мирном урегулировании данного вопроса, что позволит обеим сторонам сэкономить время и деньги.</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случае неисполнения Ваших обязательств в выше обозначенный срок, при отсутствии конструктивных предложений с Вашей стороны по урегулированию ситуации, буду вынуждена обратиться в суд города Химки о взыскании в мою пользу законной неустойки в связи с нарушением сроков передачи объекта долевого строительства, компенсации морального вреда, возмещения в полном объеме причиненных убытков сверх неустойки, 50% штрафа за неисполнение требования Потребителя в добровольном порядке в соответствии с Законом о защите прав потребителя, а также расходов за оказание юридических услуг.</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уважением</w:t>
        <w:tab/>
        <w:tab/>
        <w:tab/>
        <w:tab/>
        <w:tab/>
        <w:tab/>
        <w:t xml:space="preserve">__________________/    Иванова Ю. А.</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4" w:right="0" w:firstLine="708.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31 марта 2018 года</w:t>
      </w:r>
    </w:p>
    <w:sectPr>
      <w:footerReference r:id="rId6" w:type="default"/>
      <w:pgSz w:h="16838" w:w="11906"/>
      <w:pgMar w:bottom="993" w:top="567" w:left="1134" w:right="84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