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ДОГОВОР АРЕНДЫ ЗЕМЕЛЬНОГО УЧАСТКА № _________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_________                                                                                                             «__» _____________ 20___г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именуемый в дальнейшем «Арендодатель», в лице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действующей на основании ________________, с одной стороны, и 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именуемое в дальнейшем «Арендатор», в лице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действующего (ей) на основании _______________,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Арендодатель предоставляет, а Арендатор принимает во временное возмездное владение и пользование земельный участок площадью ______________,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 земель населенных пунктов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находящийся по адресу (имеющий адресные ориентиры): г. Кемерово, _______________ район,__________________ (кадастровый номер _________________), именуемый в дальнейшем «земельный участок», в границах, указанных в кадастровом плане земельного участка, прилагаемом </w:t>
        <w:br w:type="textWrapping"/>
        <w:t xml:space="preserve">к настоящему договору и являющемся его неотъемлемой частью.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Земельный участок предоставляется  для __________________________________________ 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временного размещения объекта / посадки однолетних культур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Использование земельного участка осуществляется в соответствии с градостроительной документацией.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Приведенное описание целей использования земельного участка является окончательным и именуется в дальнейшем «Разрешенным пользованием».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Срок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Срок действия договора устанавливается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момента его заключения по 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Договор аренды на срок один год и более считается заключенным с момента его государственной регистрации в Управлении Федеральной регистрационной службы по Кемеровской области.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аренды на срок менее одного года не подлежит государственной регистрации и считается заключенным с момента подписания его сторонами.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Условия настоящего договора применяются к отношениям сторон, возникшим с  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Платежи и расчеты по договору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Размер арендной платы определятся в порядке, указанном в протоколе определения величины арендной платы, являющемся неотъемлемой частью настоящего Договора.                       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Протоколе  определения величины арендной платы приведен расчет арендной платы и ее размер, действующие на момент заключения договора.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Арендатор самостоятельно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ежемесячно / ежеквартально / ежегодно до 10 числа первого месяца квартала, за который производится оплата.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Первый платеж с даты, указанной в п. 2.3. настоящего Договора, а также до конца ______________________ Арендатор производит в течение 10-ти дней со дня подписания Договора.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текущего месяца / квартала / года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 В случае если размер арендной платы, порядок её внесения устанавливается на основании протокола о результатах торгов по продаже права на заключение договора аренды земельного участка, Арендатор самостоятельно перечисляет арендную плату в размере и в сроки, указанные в Протоколе.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этом размер арендной платы по Договору не может быть меньше размера арендной платы, определенной в соответствии с законом или иных нормативными актами Кемеровской области, устанавливающих или изменяющих порядок расчета размера арендной платы для конкретного вида разрешенного использования и ставки земельного налога.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3.4. Внесенная сумма задатка в размере __________ рублей засчитывается в счет арендной платы.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Арендатор вносит оставшуюся часть суммы арендной платы в размере ____________ рублей: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до _________ (дата)  - ________________ рублей;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до _________ (дата)  - ________________ рублей.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3.5. Размер арендной платы может быть изменен Арендодателем в одностороннем порядке в случае принятия законов и иных нормативных актов уполномоченных органов государственной власти Кемеровской области, устанавливающих или изменяющих порядок расчета арендной платы, а также в случае определения рыночной стоимости размера арендной платы объекта аренды путем направления уведомления об изменении арендной платы. Арендатор обязан принять уведомление к исполнению в указанный в нем срок без подписания Дополнительного соглашения. Уведомление является обязательным для Арендатора и составляет неотъемлемую часть настоящего договора.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3.6. Условия Договора о размере арендной платы, порядке и сроках ее внесения считаются измененными с момента введения в действие соответствующих изменений или изменения вида деятельности Арендатора. Арендодатель направляет Арендатору уведомление об одностороннем изменении размера арендной платы. В случае получения Арендатором вышеназванного уведомления позднее срока, с которого размер арендной платы считается измененным,  Арендатор производит доплату в 10-дневный срок со дня получения уведомления.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3.7. Арендатор перечисляет арендную плату на расчетный счет органа федерального казначейства, указанный в настоящем Договоре.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платежном документе в обязательном порядке указывается, что данный платеж производится                по договору аренды земельного участка, заключенного с комитетом по управлению государственным  имуществом Кемеровской области, с указанием его номера и даты подписания, а также кода бюджетной классификации. Кроме  того, указывается, кем производится оплата и за какой период времени.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Обязательство по внесению арендных платежей считается исполненным с момента поступления денежных средств на расчетный счет органа федерального казначейства при оформлении платежного документа в порядке, указанном в абз.1 и 2 настоящего пункта.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3.8. Неиспользование Арендатором земельного участка не может служить основанием для освобождения его от внесения арендных платежей.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Арендодатель имеет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4.1.1. Осуществлять контроль за использованием земельного участка Арендатором.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4.1.2. Вносить в соответствующие органы, осуществляющие контроль за использованием и охраной земель, требования о приостановлении работ, ведущихся Арендатором с нарушением условий Договора.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Арендатор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4.2.1. Использовать земельный участок в соответствии с требованиями о его разрешенном использовании, определенными в пункте 1.2. настоящего Договора, и нести все необходимые расходы по его содержанию и благоустройству.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4.2.2. Своевременно и полностью вносить арендную плату, установленную Договором и последующими изменениями и дополнениями к нему.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4.2.3. Провести регистрацию Договора в Управлении Федеральной регистрационной службы по Кемеровской области.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4.2.4.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4.2.5. Выполнять в соответствии с требованиями соответствующих служб условия эксплуатации городских подземных и наземных коммуникаций, сооружений, дорог, подъездов и др., не препятствовать их ремонту и обслуживанию.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препятствовать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 согласно  СНиП 2.07.01-89 «Градостроительство. Планировка и застройка городских и сельских поселений».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4.2.6. Не сдавать земельный участок в целом или частично в субаренду (поднаем) без письменного разрешения Арендодателя. При этом порядок сдачи земельного участка в субаренду определяется Арендодателем, а размер арендной платы подлежит перерасчету с учетом соответствующих коэффициентов к арендной плате.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4.2.7. 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4.2.8. Обеспечить Арендодателю свободный доступ на земельный участок.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4.2.9.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4.2.10. Не нарушать права и законные интересы правообладателей земельных участков, прилегающих к арендуемому участку.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4.2.11.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4.2.12.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4.2.13. При расторжении Договора передать земельный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4.2.14. При расторжении Договора в соответствии с п. 6.2 настоящего договора Арендатор по требованию привести земельный участок в первоначальное состояние.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4.2.15. Обеспечить в соответствии с требованиями соответствующих органов осуществление комплекса мероприятий, направленных на антитеррористическую безопасность.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4.3. Арендатор имеет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4.3.1. Производить улучшение земельного участка, размещать временные сооружения только после представления Арендодателю соответствующих разрешений, полученных в установленном порядке.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4.3.2.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В случае неисполнения или ненадлежащего исполнения Арендатором обязанности по оплате арендных платежей в установленный Договором срок, Арендатор уплачивает Арендодателю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неустойку в размере 1 % от просроченной суммы за каждый день просрочки.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Неустойка  (штраф, пеня) за неисполнение либо ненадлежащее исполнение условий договора оплачивается Арендатором в порядке и на условиях, установленных действующим законодательством.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платежном документе в обязательном порядке указывается, что данный платеж является неустойкой (штраф, пеня) по договору аренды земельного участка с указанием его номера и даты подписания.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В случае нарушения Арендатором других обязанностей, перечисленных в п. 4.2 (кроме                     п. 4.2.2) настоящего Договора, Арендатор уплачивает Арендодателю штраф в размере 20 % годовой арендной платы, рассчитываемой по цене аренды земельного участка на момент обнаружения факта нарушения условий Договора.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нарушения п.п. 4.2.4, 4.2.5, 4.2.10, 4.2.15 настоящего Договора (воспрепятствование прокладке (ремонту или обслуживанию) новых инженерных сетей, ухудшение качественных характеристик земельного участка и нарушение прав и законных интересов владельцев и пользователей земельных участков, невыполнение требований антитеррористической безопасности и т.д.),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5.4. В случае повреждения инженерных сетей, расположенных на арендуемом земельном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5.5.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5.6. Если состояние возвращаемого земельного участка не соответствует требованиям пунктов 4.2.13 или 4.2.14 настоящего Договора, Арендатор возмещает причиненный ущерб в соответствии с законодательством Российской Федерации.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5.7. В случае если Арендатор использует не предоставленных в установленном порядке прилегающие земельные участки Арендатор обязан привести указанные земельные участки </w:t>
        <w:br w:type="textWrapping"/>
        <w:t xml:space="preserve">в первоначальное состояние.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этом Арендатор обязан уплатить штраф в размере: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годовой арендной платы, рассчитываемой по цене аренды земельного участка на момент обнаружения факта нарушения условий Договора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- 50% арендной платы, установленной на основании протокола о результатах торгов по продаже права на заключение договора аренды земельного участка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("Форс-мажор").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2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2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Изменение и расторжение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2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Все приложения к Договору, а также вносимые в него изменения (за исключением предусмотренных п.п. 3.5, 3.6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 и скреплены оттисками печатей (для юридических лиц и индивидуальных предпринимателей).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 В случае если по окончании действия договора, установленного пунктом 2.1, Арендатор продолжает использовать земельный участок при отсутствии возражений со стороны Арендодателя, договор считается возобновленным на тех же условиях на неопределенный срок. В этом случае каждая из сторон вправе в любое время отказаться от исполнения Договора, предупредив об этом другую сторону не позднее, чем за 10 дней до даты прекращения Договора, указанной в предупреждении.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6.3. Настоящий Договор может быть расторгнут досрочно по взаимному соглашению сторон.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6.4. Арендодатель вправе потребовать досрочного расторжения Договора  и возмещения убытков при следующих признаваемых сторонами существенных нарушениях Договора: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6.4.1. При неиспользовании земельного участка в течение 6-ти месяцев, либо при его использовании с нарушением условий, установленных в пункте 1.2. настоящего Договора.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6.4.2.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6.4.3. При невнесении арендной платы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более двух раз подряд по истечении установленного договором срока платежа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независимо от её последующего внесения.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6.4.4. В случае нарушения Арендатором пунктов  4.2.6, 4.2.7 настоящего Договора.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6.5. Арендатор вправе потребовать досрочного расторжения договора, направив Арендодателю соответствующее уведомление не менее чем за 1 месяц, с оплатой Арендодателю возмещения в размере: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месячной арендной платы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- 5 % арендной платы, установленной на основании протокола о результатах торгов по продаже права на заключение договора аренды земельного участка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6.6. Расторжение настоящего договора не освобождает Арендатора от необходимости погашения задолженности по внесению арендной платы и уплате неустойки. При этом стоимость затрат, произведенных Арендатором при освоении земельного участка, не возмещается.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этой стороны или по ее почтовому адресу. Момент получения корреспонденции определяется в любом случае не позднее 5-ти дней с даты ее отправки, указанной в почтовой квитанции.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7.2. Изменение характеристик земельного участка на основании представленных Арендатором документов, в том числе изменение его площади или разрешенного использования, не является основанием для пересмотра фактически исполненных обязательств по настоящему Договору.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7.3. Договор составлен в двух экземплярах, имеющих одинаковую юридическую силу, по одному экземпляру для каждой из сторон.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если настоящий договор заключен на срок один год и более, составляется третий экземпляр для Управления Федеральной регистрационной службы по Кемеровской области.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7.4. К договору прилагаются: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протокол определения величины арендной платы (Приложение № 1);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кадастровый план земельного участка.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headerReference r:id="rId8" w:type="even"/>
          <w:footerReference r:id="rId9" w:type="default"/>
          <w:pgSz w:h="16840" w:w="11907"/>
          <w:pgMar w:bottom="568" w:top="685" w:left="1418" w:right="567" w:header="426" w:footer="311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Данный пункт договора является действующим, если настоящий Договор заключен на срок не менее года.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Данный пункт договора применяется, если настоящий Договор заключен на основании решения уполномоченного органа местного самоуправления или исполнительного органа государственной власти, предусмотренного п.п. 6 и 8 ст. 31 Земельного кодекса Российской Федерации. 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Данный пункт договора применяется, если настоящий Договор заключен по результатам проведения торгов по продаже права на заключение аренды земельного участка и начальной ценой предмета торгов являлся начальный размер арендной платы.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РЕКВИЗИТЫ СТОРОН: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108.0" w:type="pct"/>
        <w:tblLayout w:type="fixed"/>
        <w:tblLook w:val="0000"/>
      </w:tblPr>
      <w:tblGrid>
        <w:gridCol w:w="4536"/>
        <w:gridCol w:w="5670"/>
        <w:tblGridChange w:id="0">
          <w:tblGrid>
            <w:gridCol w:w="4536"/>
            <w:gridCol w:w="56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Арендодатель: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 / ________________ /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м.п.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Арендатор: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______________________/_______________/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м.п.   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.</w:t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sectPr>
      <w:headerReference r:id="rId10" w:type="default"/>
      <w:headerReference r:id="rId11" w:type="even"/>
      <w:footerReference r:id="rId12" w:type="default"/>
      <w:type w:val="continuous"/>
      <w:pgSz w:h="16840" w:w="11907"/>
      <w:pgMar w:bottom="568" w:top="685" w:left="1276" w:right="425" w:header="426" w:footer="31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33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3.xml"/><Relationship Id="rId10" Type="http://schemas.openxmlformats.org/officeDocument/2006/relationships/header" Target="header4.xml"/><Relationship Id="rId12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blanker.ru/doc/dogovor-arenda-zemli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