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" w:before="2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  <w:tab/>
        <w:tab/>
        <w:tab/>
        <w:tab/>
        <w:tab/>
        <w:t xml:space="preserve">             </w:t>
        <w:tab/>
        <w:tab/>
        <w:tab/>
        <w:tab/>
        <w:tab/>
        <w:tab/>
        <w:t xml:space="preserve">                                                                      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от гр.  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(Ф.И.О.)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(дата рождения)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гражданство  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паспорт:  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(или иной документ, удостоверяющий личность)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проживающего по адресу: 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Прошу передать в ________________________________________________ собственность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(частную, совместную, долевую)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(Ф.И.О. будущего владельца или владельцев)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занимаемое жилое помещение, состоящее из _____________________________ комнат(ы)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____________________________________ квартире, находящейся по адресу: г. Саратов,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(отдельной, коммунальной)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"___"___________ 200__ г.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(подпись и Ф.И.О. заявителя)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 на  приватизацию   граждан,   зарегистрированных   и проживающих в жилом помещении либо сохранивших  право  пользования жилым помещением в установленном порядке: (заполняется лично)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1. Я, 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паспорт: 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(дата рождения)                                 (или иной документ, удостоверяющий личность)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______________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2. Я,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паспорт:  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(дата рождения)                                (или иной документ, удостоверяющий личность)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3. Я,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паспорт: ___________________________________________________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(дата рождения)                                (или иной документ, удостоверяющий личность)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4. Я,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паспорт: 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(дата рождения)                                (или иной документ, удостоверяющий личность)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(подпись)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5. Я,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 паспорт: ___________________________________________________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(дата рождения)                                (или иной документ, удостоверяющий личность)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(подпись)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Заявитель(и) гарантирует(ют):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- что ранее право на приобретение в  собственность  бесплатно, согласно  ст.  11  Закона  Российской  Федерации  "О  приватизации жилищного    фонда    в    Российской    Федерации",   гражданами, приобретающими жилое помещение в собственность, не использовано;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- что в данном жилом помещении отсутствуют лица, сохранившие в соответствии  с  законом  право 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- что   настоящий   порядок  приватизации  занимаемого  жилого помещения  нами  согласован  и в дальнейшем претензий друг к другу иметь не будем.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 _____________ _____________ 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(Ф.И.О.)      (подпись)     (Ф.И.О.)     (подпись)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 _____________ _____________ _____________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(Ф.И.О.)      (подпись)     (Ф.И.О.)     (подпись)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 _____________ _____________ 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(Ф.И.О.)      (подпись)     (Ф.И.О.)     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Подписи совершеннолетних членов семьи удостоверяю: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       (подпись, Ф.И.О. и должность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М.П.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